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2" w:rsidRPr="0030406C" w:rsidRDefault="00363172" w:rsidP="00363172">
      <w:pPr>
        <w:jc w:val="center"/>
        <w:rPr>
          <w:rFonts w:ascii="方正大标宋简体" w:eastAsia="方正大标宋简体" w:hint="eastAsia"/>
          <w:spacing w:val="-40"/>
          <w:w w:val="75"/>
        </w:rPr>
      </w:pPr>
      <w:r w:rsidRPr="0030406C">
        <w:rPr>
          <w:rFonts w:ascii="方正大标宋简体" w:eastAsia="方正大标宋简体" w:hAnsi="宋体" w:hint="eastAsia"/>
          <w:b/>
          <w:color w:val="FF0000"/>
          <w:spacing w:val="-40"/>
          <w:w w:val="75"/>
          <w:kern w:val="0"/>
          <w:sz w:val="120"/>
          <w:szCs w:val="120"/>
        </w:rPr>
        <w:t>南昌国际马拉松组委会</w:t>
      </w:r>
    </w:p>
    <w:p w:rsidR="00363172" w:rsidRPr="0030406C" w:rsidRDefault="00363172" w:rsidP="00363172">
      <w:pPr>
        <w:autoSpaceDN w:val="0"/>
        <w:rPr>
          <w:rFonts w:ascii="黑体" w:eastAsia="黑体" w:hAnsi="宋体" w:cs="宋体"/>
          <w:color w:val="000000"/>
          <w:kern w:val="0"/>
          <w:sz w:val="72"/>
          <w:szCs w:val="72"/>
        </w:rPr>
      </w:pPr>
      <w:r w:rsidRPr="00B446F4">
        <w:rPr>
          <w:rFonts w:ascii="黑体" w:eastAsia="黑体" w:hint="eastAsia"/>
          <w:b/>
          <w:noProof/>
          <w:color w:val="FF0000"/>
          <w:sz w:val="72"/>
          <w:szCs w:val="72"/>
          <w:u w:val="thick"/>
        </w:rPr>
        <w:pict>
          <v:line id="_x0000_s2050" style="position:absolute;left:0;text-align:left;flip:y;z-index:251658240" from="-15.75pt,23.6pt" to="427.6pt,23.6pt" strokecolor="red" strokeweight="3pt"/>
        </w:pict>
      </w:r>
    </w:p>
    <w:p w:rsidR="00A70CD8" w:rsidRDefault="00A70CD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A70CD8" w:rsidRDefault="00B600F6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江铃集团-易至汽车·2018南昌国际马拉松禁止替跑、转让参赛名额公告</w:t>
      </w:r>
    </w:p>
    <w:p w:rsidR="00A70CD8" w:rsidRDefault="00A70CD8">
      <w:pPr>
        <w:pStyle w:val="a3"/>
        <w:widowControl/>
        <w:spacing w:beforeAutospacing="0" w:afterAutospacing="0"/>
        <w:rPr>
          <w:spacing w:val="20"/>
          <w:sz w:val="15"/>
          <w:szCs w:val="15"/>
        </w:rPr>
      </w:pPr>
    </w:p>
    <w:p w:rsidR="00A70CD8" w:rsidRPr="00363172" w:rsidRDefault="00B600F6">
      <w:pPr>
        <w:pStyle w:val="a3"/>
        <w:widowControl/>
        <w:spacing w:beforeAutospacing="0" w:afterAutospacing="0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" w:eastAsia="仿宋" w:hAnsi="仿宋" w:cs="仿宋_GB2312" w:hint="eastAsia"/>
          <w:spacing w:val="20"/>
          <w:sz w:val="32"/>
          <w:szCs w:val="32"/>
        </w:rPr>
        <w:t>亲爱的各位跑友：</w:t>
      </w:r>
    </w:p>
    <w:p w:rsidR="00A70CD8" w:rsidRPr="00363172" w:rsidRDefault="00B600F6" w:rsidP="00363172">
      <w:pPr>
        <w:pStyle w:val="a3"/>
        <w:widowControl/>
        <w:spacing w:beforeAutospacing="0" w:after="100" w:afterAutospacing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" w:eastAsia="仿宋" w:hAnsi="仿宋" w:cs="仿宋_GB2312" w:hint="eastAsia"/>
          <w:sz w:val="32"/>
          <w:szCs w:val="32"/>
        </w:rPr>
        <w:t>为进一步加强江铃集团-易至汽车·2018南昌国际马拉松赛风赛纪管理，根据中国田径协会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《关于加强马拉松赛事安全管理工作的通知》</w:t>
      </w:r>
      <w:r w:rsidRPr="00363172">
        <w:rPr>
          <w:rFonts w:ascii="仿宋" w:eastAsia="仿宋" w:hAnsi="仿宋" w:cs="仿宋_GB2312" w:hint="eastAsia"/>
          <w:sz w:val="32"/>
          <w:szCs w:val="32"/>
        </w:rPr>
        <w:t>及江铃集团-易至汽车·2018南昌国际马拉松竞赛规程，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凡利用虚假信息获取参赛资格或者转让号码布参赛</w:t>
      </w:r>
      <w:r w:rsidRPr="00363172">
        <w:rPr>
          <w:rFonts w:ascii="仿宋" w:eastAsia="仿宋" w:hAnsi="仿宋" w:cs="仿宋_GB2312" w:hint="eastAsia"/>
          <w:sz w:val="32"/>
          <w:szCs w:val="32"/>
        </w:rPr>
        <w:t>，一经组委会核实确认，比赛中发生的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一切后果责任自负</w:t>
      </w:r>
      <w:r w:rsidRPr="00363172">
        <w:rPr>
          <w:rFonts w:ascii="仿宋" w:eastAsia="仿宋" w:hAnsi="仿宋" w:cs="仿宋_GB2312" w:hint="eastAsia"/>
          <w:sz w:val="32"/>
          <w:szCs w:val="32"/>
        </w:rPr>
        <w:t>，且组委会将对转让者、受让者处以2018南昌国际马拉松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终身禁赛的处罚，并提交给中国田径协会处理。</w:t>
      </w:r>
    </w:p>
    <w:p w:rsidR="00A70CD8" w:rsidRPr="00363172" w:rsidRDefault="00B600F6" w:rsidP="00363172">
      <w:pPr>
        <w:pStyle w:val="a3"/>
        <w:widowControl/>
        <w:spacing w:beforeAutospacing="0" w:after="100" w:afterAutospacing="0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“替跑”</w:t>
      </w:r>
      <w:r w:rsidRPr="00363172">
        <w:rPr>
          <w:rFonts w:ascii="仿宋" w:eastAsia="仿宋" w:hAnsi="仿宋" w:cs="仿宋_GB2312" w:hint="eastAsia"/>
          <w:sz w:val="32"/>
          <w:szCs w:val="32"/>
        </w:rPr>
        <w:t>违背了公平竞争的体育精神也很有可能给自己造成无法挽回的伤害。马拉松本质上是一项极限运动，所以一般比赛都会给参赛选手买保险。如果冒名顶替他人参赛，在比赛中出现意外，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保险公司将不予赔偿</w:t>
      </w:r>
      <w:r w:rsidRPr="00363172">
        <w:rPr>
          <w:rFonts w:ascii="仿宋" w:eastAsia="仿宋" w:hAnsi="仿宋" w:cs="仿宋_GB2312" w:hint="eastAsia"/>
          <w:sz w:val="32"/>
          <w:szCs w:val="32"/>
        </w:rPr>
        <w:t>。</w:t>
      </w:r>
    </w:p>
    <w:p w:rsidR="00A70CD8" w:rsidRPr="00363172" w:rsidRDefault="00B600F6" w:rsidP="00363172">
      <w:pPr>
        <w:pStyle w:val="a3"/>
        <w:widowControl/>
        <w:spacing w:beforeAutospacing="0" w:after="100" w:afterAutospacing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" w:eastAsia="仿宋" w:hAnsi="仿宋" w:cs="仿宋_GB2312" w:hint="eastAsia"/>
          <w:sz w:val="32"/>
          <w:szCs w:val="32"/>
        </w:rPr>
        <w:t>每位参加马拉松并安全完赛的跑者都是我们应该敬畏的英雄，同时我们也敬佩那些敢于挑战马拉松的跑者。但是，</w:t>
      </w:r>
      <w:r w:rsidRPr="00363172">
        <w:rPr>
          <w:rFonts w:ascii="仿宋" w:eastAsia="仿宋" w:hAnsi="仿宋" w:cs="仿宋_GB2312" w:hint="eastAsia"/>
          <w:sz w:val="32"/>
          <w:szCs w:val="32"/>
        </w:rPr>
        <w:lastRenderedPageBreak/>
        <w:t>人的生命毕竟只有一次，若我们跑步更多的是为了追求跑马成绩，刷新跑马PB，而对生命和健康视若无睹，那样必将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失去跑步带给我们的快乐和意义。</w:t>
      </w:r>
    </w:p>
    <w:p w:rsidR="00A70CD8" w:rsidRPr="00363172" w:rsidRDefault="00B600F6">
      <w:pPr>
        <w:pStyle w:val="a3"/>
        <w:widowControl/>
        <w:spacing w:beforeAutospacing="0" w:after="100" w:afterAutospacing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" w:eastAsia="仿宋" w:hAnsi="仿宋" w:cs="仿宋_GB2312" w:hint="eastAsia"/>
          <w:sz w:val="32"/>
          <w:szCs w:val="32"/>
        </w:rPr>
        <w:t>在此，</w:t>
      </w:r>
      <w:bookmarkStart w:id="0" w:name="_GoBack"/>
      <w:bookmarkEnd w:id="0"/>
      <w:r w:rsidRPr="00363172">
        <w:rPr>
          <w:rFonts w:ascii="仿宋" w:eastAsia="仿宋" w:hAnsi="仿宋" w:cs="仿宋_GB2312" w:hint="eastAsia"/>
          <w:sz w:val="32"/>
          <w:szCs w:val="32"/>
        </w:rPr>
        <w:t>组委会呼吁广大跑友自律自爱，珍惜生命安全，尊重体育精神，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不违背竞赛规程、不扰乱比赛秩序</w:t>
      </w:r>
      <w:r w:rsidRPr="00363172">
        <w:rPr>
          <w:rFonts w:ascii="仿宋" w:eastAsia="仿宋" w:hAnsi="仿宋" w:cs="仿宋_GB2312" w:hint="eastAsia"/>
          <w:sz w:val="32"/>
          <w:szCs w:val="32"/>
        </w:rPr>
        <w:t>。希望跑友从自身开始</w:t>
      </w: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严厉打击“替跑”和号码布转让等行为</w:t>
      </w:r>
      <w:r w:rsidRPr="00363172">
        <w:rPr>
          <w:rFonts w:ascii="仿宋" w:eastAsia="仿宋" w:hAnsi="仿宋" w:cs="仿宋_GB2312" w:hint="eastAsia"/>
          <w:sz w:val="32"/>
          <w:szCs w:val="32"/>
        </w:rPr>
        <w:t>，发现违规现象积极向组委会反映。</w:t>
      </w:r>
    </w:p>
    <w:p w:rsidR="00A70CD8" w:rsidRPr="00363172" w:rsidRDefault="00B600F6" w:rsidP="00363172">
      <w:pPr>
        <w:pStyle w:val="a3"/>
        <w:widowControl/>
        <w:spacing w:beforeAutospacing="0" w:after="240" w:afterAutospacing="0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363172">
        <w:rPr>
          <w:rStyle w:val="a4"/>
          <w:rFonts w:ascii="仿宋" w:eastAsia="仿宋" w:hAnsi="仿宋" w:cs="仿宋_GB2312" w:hint="eastAsia"/>
          <w:sz w:val="32"/>
          <w:szCs w:val="32"/>
        </w:rPr>
        <w:t>赛事组委会感谢广大跑友对江铃集团-易至汽车·2018南昌国际马拉松的支持和理解，希望给大家提供一个公平公正的参赛环境，让所有跑步爱好者享受到马拉松的乐趣。谢谢各位跑友的理解！</w:t>
      </w:r>
    </w:p>
    <w:p w:rsidR="00A70CD8" w:rsidRPr="00363172" w:rsidRDefault="00A70CD8">
      <w:pPr>
        <w:pStyle w:val="a3"/>
        <w:widowControl/>
        <w:spacing w:beforeAutospacing="0" w:after="240" w:afterAutospacing="0"/>
        <w:rPr>
          <w:rFonts w:ascii="仿宋" w:eastAsia="仿宋" w:hAnsi="仿宋" w:cs="仿宋_GB2312"/>
          <w:sz w:val="32"/>
          <w:szCs w:val="32"/>
        </w:rPr>
      </w:pPr>
    </w:p>
    <w:p w:rsidR="00A70CD8" w:rsidRPr="00363172" w:rsidRDefault="006E53CA">
      <w:pPr>
        <w:pStyle w:val="a3"/>
        <w:widowControl/>
        <w:spacing w:beforeAutospacing="0" w:after="100" w:afterAutospacing="0"/>
        <w:jc w:val="right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B600F6" w:rsidRPr="00363172">
        <w:rPr>
          <w:rFonts w:ascii="仿宋" w:eastAsia="仿宋" w:hAnsi="仿宋" w:cs="仿宋_GB2312" w:hint="eastAsia"/>
          <w:sz w:val="32"/>
          <w:szCs w:val="32"/>
        </w:rPr>
        <w:t>南昌国际马拉松组委会</w:t>
      </w:r>
    </w:p>
    <w:p w:rsidR="00A70CD8" w:rsidRPr="00363172" w:rsidRDefault="006E53CA">
      <w:pPr>
        <w:pStyle w:val="a3"/>
        <w:widowControl/>
        <w:spacing w:beforeAutospacing="0" w:after="100" w:afterAutospacing="0"/>
        <w:jc w:val="right"/>
        <w:rPr>
          <w:rFonts w:ascii="仿宋" w:eastAsia="仿宋" w:hAnsi="仿宋" w:cs="仿宋_GB2312"/>
          <w:sz w:val="32"/>
          <w:szCs w:val="32"/>
        </w:rPr>
      </w:pPr>
      <w:r w:rsidRPr="00363172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36317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363172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36317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363172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36317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B600F6" w:rsidRPr="00363172">
        <w:rPr>
          <w:rFonts w:ascii="仿宋" w:eastAsia="仿宋" w:hAnsi="仿宋" w:cs="仿宋_GB2312" w:hint="eastAsia"/>
          <w:sz w:val="32"/>
          <w:szCs w:val="32"/>
        </w:rPr>
        <w:t>2018年11月5日</w:t>
      </w:r>
    </w:p>
    <w:p w:rsidR="00A70CD8" w:rsidRDefault="00A70CD8">
      <w:pPr>
        <w:rPr>
          <w:rFonts w:ascii="黑体" w:eastAsia="黑体" w:hAnsi="黑体" w:cs="黑体"/>
          <w:b/>
          <w:bCs/>
          <w:sz w:val="44"/>
          <w:szCs w:val="44"/>
        </w:rPr>
      </w:pPr>
    </w:p>
    <w:sectPr w:rsidR="00A70CD8" w:rsidSect="00A7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CB" w:rsidRDefault="00C66FCB" w:rsidP="006E53CA">
      <w:r>
        <w:separator/>
      </w:r>
    </w:p>
  </w:endnote>
  <w:endnote w:type="continuationSeparator" w:id="0">
    <w:p w:rsidR="00C66FCB" w:rsidRDefault="00C66FCB" w:rsidP="006E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CB" w:rsidRDefault="00C66FCB" w:rsidP="006E53CA">
      <w:r>
        <w:separator/>
      </w:r>
    </w:p>
  </w:footnote>
  <w:footnote w:type="continuationSeparator" w:id="0">
    <w:p w:rsidR="00C66FCB" w:rsidRDefault="00C66FCB" w:rsidP="006E5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0CD8"/>
    <w:rsid w:val="00363172"/>
    <w:rsid w:val="006E53CA"/>
    <w:rsid w:val="008510B1"/>
    <w:rsid w:val="00A70CD8"/>
    <w:rsid w:val="00B600F6"/>
    <w:rsid w:val="00C66FCB"/>
    <w:rsid w:val="07570EC7"/>
    <w:rsid w:val="0FBC7EB2"/>
    <w:rsid w:val="22106A1A"/>
    <w:rsid w:val="2293077A"/>
    <w:rsid w:val="23860721"/>
    <w:rsid w:val="27096F71"/>
    <w:rsid w:val="27D17CCD"/>
    <w:rsid w:val="43F71047"/>
    <w:rsid w:val="4D204232"/>
    <w:rsid w:val="54770228"/>
    <w:rsid w:val="5D59180A"/>
    <w:rsid w:val="62AF7861"/>
    <w:rsid w:val="6E3C1930"/>
    <w:rsid w:val="7048433D"/>
    <w:rsid w:val="772753A5"/>
    <w:rsid w:val="783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C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C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70CD8"/>
    <w:rPr>
      <w:b/>
    </w:rPr>
  </w:style>
  <w:style w:type="paragraph" w:styleId="a5">
    <w:name w:val="header"/>
    <w:basedOn w:val="a"/>
    <w:link w:val="Char"/>
    <w:rsid w:val="006E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53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E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53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</dc:creator>
  <cp:lastModifiedBy>Administrator</cp:lastModifiedBy>
  <cp:revision>3</cp:revision>
  <dcterms:created xsi:type="dcterms:W3CDTF">2014-10-29T12:08:00Z</dcterms:created>
  <dcterms:modified xsi:type="dcterms:W3CDTF">2018-11-06T05:31:00Z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