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（一）省委省政府新闻发言人名单及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66"/>
        <w:gridCol w:w="1194"/>
        <w:gridCol w:w="241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  委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赵力平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省委常委、秘书长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88910980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88912857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省政府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宋迪维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88919520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罗勇兵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省委宣传部副部长、省政府新闻办主任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88912505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88912352</w:t>
            </w:r>
          </w:p>
        </w:tc>
      </w:tr>
    </w:tbl>
    <w:p/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（二）省委有关部门新闻发言人名单及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/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省纪委（省监委）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  良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省纪委常委、秘书长,</w:t>
            </w:r>
          </w:p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省监委委员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71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省委办公厅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88912857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省信访局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副局长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88600181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省委组织部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  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88901127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88901128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省委老干局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陈渊平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副局长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88535631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省委宣传部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罗勇兵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副部长兼省政府新闻办主任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88912505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省委网信办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周森昆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88910278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88912635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省委讲师团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  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副团长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胡荣生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《理论导报》编辑部副主任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省委统战部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刘伟旗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88912683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省委政法委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毛保国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88910875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省委政研室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黄光明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88912099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省委军民融合办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郭志军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88175069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叶文新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信息统计处处长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省委台办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徐建星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88910922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省编办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瞿勇军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88918801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省直机关工委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刘大胜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工委委员、宣传部部长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88912269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省委党史研究室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88912930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省委党校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黄样兴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副校长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86858007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86858222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江西日报社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杨惠珍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86849101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省社会主义学院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李荣祥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院党组成员、副院长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88108168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井冈山干部学院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程吉生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办公厅主任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0796-6568881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0796-6568667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当代江西杂志社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冷毛玉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副总编辑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88912268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</w:tbl>
    <w:p/>
    <w:p/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bookmarkStart w:id="0" w:name="_Hlk506111238"/>
      <w:r>
        <w:rPr>
          <w:rFonts w:hint="eastAsia" w:ascii="宋体" w:hAnsi="宋体" w:cs="宋体"/>
          <w:b/>
          <w:bCs/>
          <w:sz w:val="36"/>
          <w:szCs w:val="36"/>
        </w:rPr>
        <w:t>（三）省政府有关部门新闻发言人名单及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省政府办公厅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杜章彪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党组成员、副主任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88919306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88919581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程  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政务公开与信息化处处长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省发改委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温俊杰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办公室主任（兼苏区办副主任）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88915064 88915059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省财政厅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87287553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87287560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省人社厅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刘克琦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党组成员、副厅长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86386</w:t>
            </w:r>
            <w:r>
              <w:rPr>
                <w:rFonts w:ascii="仿宋" w:hAnsi="仿宋" w:eastAsia="仿宋" w:cs="仿宋"/>
                <w:sz w:val="24"/>
                <w:szCs w:val="24"/>
              </w:rPr>
              <w:t>330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86386172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  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宣传中心主任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省审计厅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周  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办公室副主任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86815130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86823311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省民政厅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86268687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86253616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省统计局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韩志生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巡视员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88918320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曾永生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党组成员、总统计师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康冬明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国家统计局江西调查总队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赖建军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党组成员、副总队长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88916000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吴兴华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省机关事务管理局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谢新华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省档案馆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曾勤生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综合调研处处长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88916198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江西储备物资管理局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刘敏毅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办公室副主任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86270569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86222459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省税务局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叶志军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86650530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86650536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省国资委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郑德才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党委委员、副主任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83952615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省政府研究室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李鹏飞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副巡视员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88918016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省工信厅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章国勇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88916333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省交通运输厅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李国峰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办公室（党委办公室）主任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86243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839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86243203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崔建林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办公室（党委办公室）副主任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省住建厅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王海涛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86275899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江建国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省生态环境厅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  晶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副厅长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86866788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86866965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市场监管局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朱小东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季建芳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法规处处长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张朝霞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新闻宣传办主任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88158012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省应急管理厅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李德龙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政策法规处处长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85257030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85257372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江西煤监局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陈新德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事故调查处处长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86316064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省人防办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林承杰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88843</w:t>
            </w:r>
            <w:r>
              <w:rPr>
                <w:rFonts w:ascii="仿宋" w:hAnsi="仿宋" w:eastAsia="仿宋" w:cs="仿宋"/>
                <w:sz w:val="24"/>
                <w:szCs w:val="24"/>
              </w:rPr>
              <w:t>908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88843999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省烟草专卖局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李细洪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办公室（外事办公室）副主任（主持工作）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86535020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86535013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省邮政管理局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陈国彪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政策法规处处长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87361032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87600120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省通信管理局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衷小平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86218180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中国铁路南昌局集团有限公司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金旭红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87021949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87027849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省煤田地质局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王永忠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85212520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85211625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核工业江西矿冶局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童湘锋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局长助理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88616340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88623616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省核工业地质局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万义辉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86351097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江西有色地质勘查局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黄中敏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党委委员、副局长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88532307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谢春华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地质矿产处处长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省商务厅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陈建荣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86246226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86246550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省地方金融监督管理局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骆小林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党组成员、副局长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88918266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徐鹤飞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省供销合作社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  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bookmarkStart w:id="1" w:name="OLE_LINK1"/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党组成员、副主任</w:t>
            </w:r>
            <w:bookmarkEnd w:id="1"/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86265789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省文化和旅游厅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黄小蓉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副厅长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88916896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韩之宇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市场促进处处长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省政府外事办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蓝文胜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综合处处长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86224669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86218125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张黎黎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外事管理处处长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南昌海关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周维颖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党组成员、副关长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86307004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86422167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省驻京办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高延平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010-62011071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010-82001816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江西银保监局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陶建中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办公室主要负责人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86766887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人行南昌中心支行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  锐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86611132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86613095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江西证监局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陈月华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办公室副调研员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87601137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88636621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省农业农村厅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邓贤贵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副厅长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86225599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兰永清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86206968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省林业局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85269305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85269308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省水利厅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谢元鉴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88825747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省自然资源厅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许桂芳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办公室调研员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86717056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86717020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省地矿局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邹元坑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86105912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86107494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省粮食和物资储备局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廖小平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副局长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86265532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省扶贫办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龚亮保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政策法规处处长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86773201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省农垦办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胡位淮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88517581 88501539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省地震局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刘圣炳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88602349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88615159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许阿祥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政策法规处副处长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省气象局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杜筱玲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应急与减灾处副处长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88699811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</w:rPr>
              <w:t>6265333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张显真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政策法规处处长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省农科院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孙火喜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党办主任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87090312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87090311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周开洪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省林科院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彭钊平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行办主任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83856307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83875920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  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科管处处长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省科技厅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赵金城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党组成员、副厅长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86282357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86255132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省教育厅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邓文君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社政处处长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86765019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省教育考试院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曹正龙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党委副书记、副院长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86765328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省体育局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钟进华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宣传教育法规处处长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86294647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省卫生健康委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朱烈滨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86215769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86252886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省广播电视局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  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86895195 86895175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江西广播电视台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王志奇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总编室主任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88317060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88337945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刘颐静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省民宗局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  榕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88916903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省地方志编纂委办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副巡视员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86214500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省科学院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88175680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88177149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省社科院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龚剑飞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88593511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江西经管干部学院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程为平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83956638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65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省公安厅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肖冬苏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指挥中心主任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87288955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87288062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  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指挥中心副主任、新闻舆情处处长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省司法厅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刘星安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宣传培训处处长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87709066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87709062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省监狱管理局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帅之龙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党委委员、副局长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88697319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88697324</w:t>
            </w:r>
          </w:p>
        </w:tc>
      </w:tr>
      <w:bookmarkEnd w:id="0"/>
    </w:tbl>
    <w:p>
      <w:pPr>
        <w:spacing w:line="640" w:lineRule="exact"/>
        <w:rPr>
          <w:rFonts w:ascii="宋体" w:hAnsi="宋体" w:cs="宋体"/>
          <w:bCs/>
          <w:sz w:val="28"/>
          <w:szCs w:val="28"/>
        </w:rPr>
      </w:pP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（四）省人大、省政协新闻发言人名单及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省人大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郭玉元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办公厅副主任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88900988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省政协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  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88913228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88913557</w:t>
            </w:r>
          </w:p>
        </w:tc>
      </w:tr>
    </w:tbl>
    <w:p>
      <w:pPr>
        <w:rPr>
          <w:rFonts w:ascii="宋体" w:hAnsi="宋体" w:cs="宋体"/>
          <w:bCs/>
          <w:sz w:val="28"/>
          <w:szCs w:val="28"/>
        </w:rPr>
      </w:pPr>
    </w:p>
    <w:p/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（五）省法院、省检察院新闻发言人名单及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省高级人民法院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鄢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俊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863661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86366375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廖溢爱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宣传处副处长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省人民检察院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周文英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副巡视员、政治部副</w:t>
            </w:r>
            <w:bookmarkStart w:id="7" w:name="_GoBack"/>
            <w:bookmarkEnd w:id="7"/>
            <w:r>
              <w:rPr>
                <w:rFonts w:hint="eastAsia" w:ascii="仿宋" w:hAnsi="仿宋" w:eastAsia="仿宋" w:cs="仿宋"/>
                <w:sz w:val="24"/>
                <w:szCs w:val="24"/>
              </w:rPr>
              <w:t>主任、新闻处处长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88340120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88334737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乐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2" w:name="_Hlk506112346"/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（六）各人民团体新闻发言人名单及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省总工会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揭安全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党组成员、副主席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88688919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88688833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宣教网络部部长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团省委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易  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副书记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88910806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省妇联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吴艳玲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88911613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省文联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越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党组成员、副主席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86228993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86224587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欧阳雪平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文艺处处长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省社联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刘弋涛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88592026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省科协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孙卫民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党组成员、副主席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86261533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李世锋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宣传调研部部长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省侨联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罗丽都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88918916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省残联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张志凤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党组成员、副理事长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83980058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86706294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省红十字会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戴  莹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党组成员、专职副会长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86251380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省工商联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洪跃平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88913451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</w:tbl>
    <w:p/>
    <w:bookmarkEnd w:id="2"/>
    <w:p>
      <w:pPr>
        <w:spacing w:line="640" w:lineRule="exact"/>
        <w:jc w:val="center"/>
        <w:rPr>
          <w:rFonts w:ascii="宋体" w:hAnsi="宋体" w:cs="宋体"/>
          <w:bCs/>
          <w:sz w:val="28"/>
          <w:szCs w:val="28"/>
        </w:rPr>
      </w:pPr>
      <w:bookmarkStart w:id="3" w:name="_Hlk506109144"/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（七）本科高校新闻发言人名单及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56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孔爱民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宣传部副部长、新闻中心主任 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83969052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83969711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李云辉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新闻中心副主任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邱东升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88120021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江西农业大学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陈文新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党（校）办主任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83813456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83828008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江西财经大学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王金海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83816084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83816709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华东交通大学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黄家和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87046581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87046937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李彩艳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东华理工大学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江光亮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83897769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83897782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许亚男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江西理工大学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徐忠麟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0797-8312429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0797-8312519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魏建克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南昌航空大学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刘芝平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83863097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83863096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舒  越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宣传部副部长兼新闻中心主任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井冈山大学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李裕福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0796-8101066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江西科技师范大学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曾传晖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83817653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83832255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0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江西中医药大学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薛铁瑛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87118818 87118800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张卫平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景德镇陶瓷大学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曾德生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0798-8499128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0798-8491837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赣南医学院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钟继润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0797-8169635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0797-8169691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赖传景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党办主任、统战部长、机关党委书记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赣南师范大学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彭绪铭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0797-8397233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宜春学院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0795-3201008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0795-3201252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上饶师范学院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张善平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0793-8154879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0793-8150605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党（校）办副主任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九江学院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  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0792-8311063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0792-8312656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陈晓松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欧阳子龙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88126691 88126683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胡俊华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党（校）办主任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江西科技学院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周建华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党（校）办主任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88136811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88138898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黄语素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南昌理工学院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丁良喜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党政办副主任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82137088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82137066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艾必求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宣传部副部长兼新闻办主任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江西警察学院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谢山河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88673200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88673017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新余学院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周文生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0790-6666013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0790-6666099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江西服装学院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  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85058892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85055769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南昌工学院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蓝贤发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87713826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87713635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南昌师范学院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  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83812551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萍乡学院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陈永国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0799-6682170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0799-6682222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向绍萍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党（校）办主任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景德镇学院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方文龙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宣传统战部长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</w:t>
            </w:r>
            <w:r>
              <w:rPr>
                <w:rFonts w:hint="eastAsia" w:ascii="仿宋" w:hAnsi="仿宋" w:eastAsia="仿宋" w:cs="仿宋"/>
                <w:sz w:val="24"/>
              </w:rPr>
              <w:t>8384951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0798-8386194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0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彭卫东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副校长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0790-6334969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0790-6355322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于永清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江西应用科技学院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何文学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83659988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0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豫章师范学院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副校长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87545107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87545104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刘治平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宣传统战部长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0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江西广播电视大学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吴维真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宣传统战部长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88510649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88512930</w:t>
            </w:r>
          </w:p>
        </w:tc>
      </w:tr>
    </w:tbl>
    <w:p>
      <w:pPr>
        <w:spacing w:line="640" w:lineRule="exact"/>
        <w:rPr>
          <w:rFonts w:ascii="宋体"/>
          <w:b/>
          <w:bCs/>
          <w:sz w:val="44"/>
          <w:szCs w:val="44"/>
        </w:rPr>
      </w:pPr>
    </w:p>
    <w:bookmarkEnd w:id="3"/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bookmarkStart w:id="4" w:name="_Hlk506109560"/>
      <w:r>
        <w:rPr>
          <w:rFonts w:hint="eastAsia" w:ascii="宋体" w:hAnsi="宋体" w:cs="宋体"/>
          <w:b/>
          <w:bCs/>
          <w:sz w:val="36"/>
          <w:szCs w:val="36"/>
        </w:rPr>
        <w:t>（八）金融机构新闻发言人名单及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198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新  闻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国开行江西省分行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刘建梅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经营管理处处长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86125686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86125728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刘水根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农发行江西省分行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熊建国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86586366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86584983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王秋凌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进出口银行江西省分行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施大锤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83952733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83952717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张少华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86695688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曾继武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刘鹄飞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86693873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86693010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朱复兴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86471221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  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  松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86848200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86848631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陈志民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公共关系与企业文化部总经理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谢金海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88533686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88533909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万迪敏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招商银行南昌分行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开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文秘综合室主管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86655260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86655263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陈镜伊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文秘综合室文化宣传岗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浦发银行南昌分行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86688188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86688399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  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兴业银行南昌分行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康志榕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86887059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86377701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中信银行南昌分行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周志凌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党委委员、副行长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86660129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1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民生银行南昌分行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丁成辉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86751166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86751227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严刘生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光大银行南昌分行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王胤兴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办公室总经理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86661598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86665448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1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李征宇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86712706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86712712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甘敬义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邮政储蓄银行江西省分行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刘承亚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副行长、工会主席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86730559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86730598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孔永强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1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广发银行南昌分行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张丹丹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办公室副总经理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88682993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83895508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平安银行南昌分行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巩佳妮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88550629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省农村信用联社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晓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88595936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88597111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江西银行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  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86791008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86793050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徐继红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董事会秘书、副行长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九江银行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童发平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副行长、董事会秘书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0792-2190267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0792-8325019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1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赣州银行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总行风险总监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</w:t>
            </w:r>
            <w:r>
              <w:rPr>
                <w:rFonts w:ascii="仿宋" w:hAnsi="仿宋" w:eastAsia="仿宋" w:cs="仿宋"/>
                <w:sz w:val="24"/>
                <w:szCs w:val="24"/>
              </w:rPr>
              <w:t>8100288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0797-8100923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企划部总经理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21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上饶银行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王卫闽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监事会副主席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0793-8215939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0793-8239813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苏李朋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总行办公室负责人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长城资产管理公司江西省分公司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  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风险总监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86836861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86836681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东方资产管理公司江西省分公司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梁广鸿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副总经理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87703188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87703128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万国荣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信达资产管理公司江西省分公司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综合管理处处长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86382827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86387011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1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中江国际信托公司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易勤华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86304498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86304452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高海蕴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文宣处处长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中航信托公司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罗国华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纪委书记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董事会秘书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86768287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86772268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江西铜业集团财务公司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吴文涛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副总经理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88602206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卡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综合部文秘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江西金融租赁股份公司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  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86801866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86802566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人寿保险江西省分公司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  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办公室主任助理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86621956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黄吉君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金融市场部高级主管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86623078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</w:p>
    <w:bookmarkEnd w:id="4"/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  <w:bookmarkStart w:id="5" w:name="_Hlk506109980"/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（九）大中型企业新闻发言人名单及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6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198"/>
        <w:gridCol w:w="1134"/>
        <w:gridCol w:w="24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 门 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发言人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江西中烟工业公司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张金泉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88358989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88358800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国网江西省电力公司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李洪明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对外联络部主任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87493039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87493490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国家电投江西电力公司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罗东航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86877011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86877015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华能集团江西分公司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钟明才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党委成员、副总经理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88159169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88159080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大唐江西分公司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秦俊杰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总经理工作部主任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83822621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83822621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中国电信江西公司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  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86268730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86224333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中国移动江西公司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曹祎宏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综合部总经理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87611228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中国联通江西分公司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路学新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综合部总经理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82091022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82091569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赵洪玉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市场部总经理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东航江西分公司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  霞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党委工作部部长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86156380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洪都航空工业集团公司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徐新生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纪委书记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87668176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87669999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中石化江西石油分公司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石立奇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政工处处长、党委办公室主任、党委宣传部部长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88509365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88511107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中储粮江西分公司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李如童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88164256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88164737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  敏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办公室副主任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省出版集团公司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蒋定平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综合管理部主任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86894932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88603339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江西文演集团公司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吴清平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综合办公室副主任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83097536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江西铜业集团公司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汪小卡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宣传部（企业文化中心）部长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82710071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82710034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省投资集团公司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胡若兰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总经理助理、党委办公室主任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88867711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新余钢铁集团公司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旻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宣传部副部长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0790-629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4436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0790-6293225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省金融控股集团公司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邱纪刚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综合部主任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86387810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86388000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省铁路投资集团公司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淦宝根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党群工作部（企划宣传部）部长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86357851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86304536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省能源集团有限公司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涂学良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安源煤业副总经理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87151837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省高速公路投资集团公司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李良忠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86243037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86243172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省属国有企业资产经营（控股）有限公司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黎振龙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党办主任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85210651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85210302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江西建工集团有限责任公司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刘小宜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副总经理、工会主席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86212574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江西钨业控股集团有限公司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黄治文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党群工作部部长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86285112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86286570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省水利投资集团公司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熊林泱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88559005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88559099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江西江中制药（集团）有限责任公司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张少岩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88164628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88164004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省建材集团有限公司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霍井路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88160265 88160911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江西国际经济技术合作公司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万国仁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总经理办主任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86372788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86371662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省咨询投资集团有限公司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曾金应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总经理助理兼党办主任、法务处处长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86200362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86217072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姚爱民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总经理办公室主任、董事会办公室主任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省盐业集团股份有限公司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雪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董事会秘书、董事会办公室主任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86373778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86373568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江西大成国有资产经营管理有限责任公司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郭伦海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党委委员、副总经理、法务总监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86350736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86351292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郭江槐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综合管理部副总经理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省民爆投资有限公司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王小明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综合管理部部长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88575016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88575020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中国瑞林工程公司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刘方圆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办公室主任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86757386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8675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7380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</w:p>
    <w:bookmarkEnd w:id="5"/>
    <w:p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6" w:name="_Hlk505958090"/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（十）各设区市新闻发言人名单及</w:t>
      </w:r>
    </w:p>
    <w:p>
      <w:pPr>
        <w:spacing w:line="6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新闻发布工作机构电话</w:t>
      </w: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9"/>
        <w:tblW w:w="85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92"/>
        <w:gridCol w:w="1134"/>
        <w:gridCol w:w="353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名 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新  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  毅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市委常委、市委秘书长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83880988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83881568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吴长金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市政府秘书长、办公厅党组书记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九江市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吴照友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0792-8180919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0792-8182808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0792-8220578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鲍成庚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  屏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景德镇市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胡春平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0798-8222043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0798-8382201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0798-8226106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张维汉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  亮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市政府新闻办主任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萍乡市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王仁华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0799-6691566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0799-6991866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0799-6832965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兰叶子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欧东兵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市委新闻报道中心主任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新余市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陈  鹏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0790-6439036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0790-6441183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傅水珠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鹰潭市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忠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0701—6441265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0701—6443866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0701—6443207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俞  奇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洪瑜君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赣州市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张冠军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市委宣传部副部长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0797-8391207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杨雍谨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市政府秘书长、党组成员，市政府办公室党组书记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法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市政府副秘书长，办公室党组副书记、主任，市政府应急办主任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宜春市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康新贞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市委副秘书长、市委办主任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0795-3153980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0795-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3198005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徐勇军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市政府副秘书长、市政府办党组副书记、主任、应急办主任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上饶市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杨建林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0793-8223023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0793-8223049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郑彦芳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吉安市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肖学亮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0796-8223721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0796-8224321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0796-8245125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尹小明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陶建华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市委宣传部副部长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抚州市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谭小平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市委常委、市政府常务副市长、市委秘书长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0794-8282500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0794-8283591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吴猛强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市政府秘书长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赣江新区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程一征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赣江新区党工委、管委会办公室主任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87378896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87378985</w:t>
            </w:r>
          </w:p>
        </w:tc>
      </w:tr>
      <w:bookmarkEnd w:id="6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8584903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F32"/>
    <w:rsid w:val="000008AD"/>
    <w:rsid w:val="00005E79"/>
    <w:rsid w:val="00067BF1"/>
    <w:rsid w:val="00086AC4"/>
    <w:rsid w:val="000B49A3"/>
    <w:rsid w:val="000B5881"/>
    <w:rsid w:val="000E4D23"/>
    <w:rsid w:val="000E602C"/>
    <w:rsid w:val="001051B5"/>
    <w:rsid w:val="001272A0"/>
    <w:rsid w:val="0012793E"/>
    <w:rsid w:val="0016245C"/>
    <w:rsid w:val="00180052"/>
    <w:rsid w:val="00182709"/>
    <w:rsid w:val="00193A7C"/>
    <w:rsid w:val="001967CE"/>
    <w:rsid w:val="001B744A"/>
    <w:rsid w:val="001C2C85"/>
    <w:rsid w:val="00224825"/>
    <w:rsid w:val="00243EAF"/>
    <w:rsid w:val="00245B29"/>
    <w:rsid w:val="002802AB"/>
    <w:rsid w:val="002956A9"/>
    <w:rsid w:val="00296037"/>
    <w:rsid w:val="002B78C2"/>
    <w:rsid w:val="002D5947"/>
    <w:rsid w:val="002F1E29"/>
    <w:rsid w:val="002F2595"/>
    <w:rsid w:val="00327017"/>
    <w:rsid w:val="003320E6"/>
    <w:rsid w:val="00332756"/>
    <w:rsid w:val="0034161D"/>
    <w:rsid w:val="00346C97"/>
    <w:rsid w:val="00361842"/>
    <w:rsid w:val="00361E0E"/>
    <w:rsid w:val="003F7599"/>
    <w:rsid w:val="004234BA"/>
    <w:rsid w:val="004369A1"/>
    <w:rsid w:val="00456FD9"/>
    <w:rsid w:val="00464B85"/>
    <w:rsid w:val="00477813"/>
    <w:rsid w:val="0048001E"/>
    <w:rsid w:val="004B2792"/>
    <w:rsid w:val="004C5D76"/>
    <w:rsid w:val="004D1009"/>
    <w:rsid w:val="004D2F4B"/>
    <w:rsid w:val="005218C8"/>
    <w:rsid w:val="00534AB5"/>
    <w:rsid w:val="005717F6"/>
    <w:rsid w:val="00576ABA"/>
    <w:rsid w:val="00585931"/>
    <w:rsid w:val="005A2790"/>
    <w:rsid w:val="005A45A9"/>
    <w:rsid w:val="005C02EC"/>
    <w:rsid w:val="005D600B"/>
    <w:rsid w:val="005F1C21"/>
    <w:rsid w:val="00617FA7"/>
    <w:rsid w:val="00643200"/>
    <w:rsid w:val="006728E0"/>
    <w:rsid w:val="006833BA"/>
    <w:rsid w:val="00693A28"/>
    <w:rsid w:val="006B5CC8"/>
    <w:rsid w:val="006E72D0"/>
    <w:rsid w:val="00711ADC"/>
    <w:rsid w:val="00713E95"/>
    <w:rsid w:val="007145C4"/>
    <w:rsid w:val="0074018D"/>
    <w:rsid w:val="0074168C"/>
    <w:rsid w:val="00751E66"/>
    <w:rsid w:val="00783B39"/>
    <w:rsid w:val="007A4CAA"/>
    <w:rsid w:val="007A7E08"/>
    <w:rsid w:val="007B7819"/>
    <w:rsid w:val="007B7EE1"/>
    <w:rsid w:val="007C6EE5"/>
    <w:rsid w:val="007E0D8C"/>
    <w:rsid w:val="00811CC0"/>
    <w:rsid w:val="00832F06"/>
    <w:rsid w:val="00834C72"/>
    <w:rsid w:val="00873931"/>
    <w:rsid w:val="00877047"/>
    <w:rsid w:val="00886712"/>
    <w:rsid w:val="008C6153"/>
    <w:rsid w:val="008F64B2"/>
    <w:rsid w:val="009653D1"/>
    <w:rsid w:val="00990A8A"/>
    <w:rsid w:val="009A53C3"/>
    <w:rsid w:val="009B39B5"/>
    <w:rsid w:val="009E4A60"/>
    <w:rsid w:val="009E6839"/>
    <w:rsid w:val="00A145F5"/>
    <w:rsid w:val="00A205D0"/>
    <w:rsid w:val="00A267A1"/>
    <w:rsid w:val="00A44425"/>
    <w:rsid w:val="00A4761C"/>
    <w:rsid w:val="00A8130F"/>
    <w:rsid w:val="00A94075"/>
    <w:rsid w:val="00AA33EB"/>
    <w:rsid w:val="00AC06D4"/>
    <w:rsid w:val="00AE67A3"/>
    <w:rsid w:val="00B123C4"/>
    <w:rsid w:val="00B126AD"/>
    <w:rsid w:val="00B25262"/>
    <w:rsid w:val="00B369B3"/>
    <w:rsid w:val="00B73F32"/>
    <w:rsid w:val="00B81069"/>
    <w:rsid w:val="00B84A1D"/>
    <w:rsid w:val="00B85343"/>
    <w:rsid w:val="00BC0009"/>
    <w:rsid w:val="00BD348B"/>
    <w:rsid w:val="00C014D9"/>
    <w:rsid w:val="00C015C3"/>
    <w:rsid w:val="00C23025"/>
    <w:rsid w:val="00C7722E"/>
    <w:rsid w:val="00C833F5"/>
    <w:rsid w:val="00C943D3"/>
    <w:rsid w:val="00C95840"/>
    <w:rsid w:val="00CA5AEE"/>
    <w:rsid w:val="00CD4F5E"/>
    <w:rsid w:val="00D207A9"/>
    <w:rsid w:val="00D37395"/>
    <w:rsid w:val="00D924C4"/>
    <w:rsid w:val="00DA10E9"/>
    <w:rsid w:val="00DE5D57"/>
    <w:rsid w:val="00DE6883"/>
    <w:rsid w:val="00DE7589"/>
    <w:rsid w:val="00DF509E"/>
    <w:rsid w:val="00E16799"/>
    <w:rsid w:val="00E44FCB"/>
    <w:rsid w:val="00E45C3F"/>
    <w:rsid w:val="00E83AB0"/>
    <w:rsid w:val="00E965F4"/>
    <w:rsid w:val="00EA2729"/>
    <w:rsid w:val="00EA7DEB"/>
    <w:rsid w:val="00EA7F87"/>
    <w:rsid w:val="00EC0C9B"/>
    <w:rsid w:val="00EC3439"/>
    <w:rsid w:val="00ED1B5A"/>
    <w:rsid w:val="00ED2D47"/>
    <w:rsid w:val="00EE3B07"/>
    <w:rsid w:val="00EF2F10"/>
    <w:rsid w:val="00F14611"/>
    <w:rsid w:val="00F65F6E"/>
    <w:rsid w:val="00F729BA"/>
    <w:rsid w:val="00FA4917"/>
    <w:rsid w:val="00FD01FC"/>
    <w:rsid w:val="00FF7DA6"/>
    <w:rsid w:val="03B94757"/>
    <w:rsid w:val="766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adjustRightInd/>
      <w:spacing w:line="240" w:lineRule="auto"/>
      <w:jc w:val="right"/>
      <w:textAlignment w:val="auto"/>
      <w:outlineLvl w:val="0"/>
    </w:pPr>
    <w:rPr>
      <w:kern w:val="2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unhideWhenUsed/>
    <w:uiPriority w:val="99"/>
    <w:pPr>
      <w:adjustRightInd/>
      <w:spacing w:line="240" w:lineRule="auto"/>
      <w:textAlignment w:val="auto"/>
    </w:pPr>
    <w:rPr>
      <w:rFonts w:ascii="宋体" w:hAnsi="Calibri" w:cs="Calibri"/>
      <w:kern w:val="2"/>
      <w:sz w:val="18"/>
      <w:szCs w:val="18"/>
    </w:rPr>
  </w:style>
  <w:style w:type="paragraph" w:styleId="4">
    <w:name w:val="Body Text"/>
    <w:basedOn w:val="1"/>
    <w:link w:val="18"/>
    <w:uiPriority w:val="0"/>
    <w:pPr>
      <w:adjustRightInd/>
      <w:spacing w:line="240" w:lineRule="auto"/>
      <w:textAlignment w:val="auto"/>
    </w:pPr>
    <w:rPr>
      <w:kern w:val="2"/>
      <w:sz w:val="32"/>
    </w:rPr>
  </w:style>
  <w:style w:type="paragraph" w:styleId="5">
    <w:name w:val="Date"/>
    <w:basedOn w:val="1"/>
    <w:next w:val="1"/>
    <w:link w:val="19"/>
    <w:uiPriority w:val="99"/>
    <w:pPr>
      <w:adjustRightInd/>
      <w:spacing w:line="240" w:lineRule="auto"/>
      <w:textAlignment w:val="auto"/>
    </w:pPr>
    <w:rPr>
      <w:rFonts w:eastAsia="仿宋_GB2312"/>
      <w:kern w:val="2"/>
      <w:sz w:val="32"/>
    </w:rPr>
  </w:style>
  <w:style w:type="paragraph" w:styleId="6">
    <w:name w:val="Balloon Text"/>
    <w:basedOn w:val="1"/>
    <w:link w:val="20"/>
    <w:semiHidden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Char"/>
    <w:basedOn w:val="10"/>
    <w:link w:val="8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10"/>
    <w:link w:val="7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标题 1 Char"/>
    <w:basedOn w:val="10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paragraph" w:customStyle="1" w:styleId="16">
    <w:name w:val="简历头"/>
    <w:basedOn w:val="1"/>
    <w:next w:val="1"/>
    <w:uiPriority w:val="99"/>
    <w:pPr>
      <w:widowControl/>
      <w:overflowPunct w:val="0"/>
      <w:autoSpaceDE w:val="0"/>
      <w:autoSpaceDN w:val="0"/>
      <w:spacing w:before="360" w:after="720" w:line="240" w:lineRule="auto"/>
      <w:ind w:left="-1803" w:right="-1077"/>
      <w:jc w:val="center"/>
    </w:pPr>
    <w:rPr>
      <w:sz w:val="48"/>
    </w:rPr>
  </w:style>
  <w:style w:type="paragraph" w:customStyle="1" w:styleId="17">
    <w:name w:val="样式1"/>
    <w:basedOn w:val="1"/>
    <w:uiPriority w:val="0"/>
    <w:rPr>
      <w:rFonts w:eastAsia="仿宋_GB2312"/>
      <w:sz w:val="32"/>
    </w:rPr>
  </w:style>
  <w:style w:type="character" w:customStyle="1" w:styleId="18">
    <w:name w:val="正文文本 Char"/>
    <w:basedOn w:val="10"/>
    <w:link w:val="4"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9">
    <w:name w:val="日期 Char"/>
    <w:basedOn w:val="10"/>
    <w:link w:val="5"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0">
    <w:name w:val="批注框文本 Char"/>
    <w:basedOn w:val="10"/>
    <w:link w:val="6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未处理的提及1"/>
    <w:semiHidden/>
    <w:unhideWhenUsed/>
    <w:uiPriority w:val="99"/>
    <w:rPr>
      <w:color w:val="808080"/>
      <w:shd w:val="clear" w:color="auto" w:fill="E6E6E6"/>
    </w:rPr>
  </w:style>
  <w:style w:type="character" w:customStyle="1" w:styleId="22">
    <w:name w:val="页眉 Char1"/>
    <w:basedOn w:val="10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页脚 Char1"/>
    <w:basedOn w:val="10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24">
    <w:name w:val="日期 Char1"/>
    <w:basedOn w:val="10"/>
    <w:semiHidden/>
    <w:uiPriority w:val="99"/>
    <w:rPr>
      <w:rFonts w:ascii="Calibri" w:hAnsi="Calibri" w:eastAsia="宋体" w:cs="Calibri"/>
      <w:szCs w:val="21"/>
    </w:rPr>
  </w:style>
  <w:style w:type="character" w:customStyle="1" w:styleId="25">
    <w:name w:val="批注框文本 Char1"/>
    <w:basedOn w:val="10"/>
    <w:semiHidden/>
    <w:uiPriority w:val="99"/>
    <w:rPr>
      <w:rFonts w:ascii="Calibri" w:hAnsi="Calibri" w:eastAsia="宋体" w:cs="Calibri"/>
      <w:sz w:val="18"/>
      <w:szCs w:val="18"/>
    </w:rPr>
  </w:style>
  <w:style w:type="paragraph" w:customStyle="1" w:styleId="26">
    <w:name w:val="_Style 5"/>
    <w:basedOn w:val="3"/>
    <w:uiPriority w:val="0"/>
  </w:style>
  <w:style w:type="character" w:customStyle="1" w:styleId="27">
    <w:name w:val="文档结构图 Char"/>
    <w:basedOn w:val="10"/>
    <w:link w:val="3"/>
    <w:uiPriority w:val="99"/>
    <w:rPr>
      <w:rFonts w:ascii="宋体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968F7-967E-4850-9F62-1E611AC993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1593</Words>
  <Characters>9081</Characters>
  <Lines>75</Lines>
  <Paragraphs>21</Paragraphs>
  <TotalTime>0</TotalTime>
  <ScaleCrop>false</ScaleCrop>
  <LinksUpToDate>false</LinksUpToDate>
  <CharactersWithSpaces>10653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2019-02-19T08:16:00Z</dcterms:created>
  <dc:creator>徐承</dc:creator>
  <cp:lastModifiedBy>谢了又开/yl</cp:lastModifiedBy>
  <dcterms:modified xsi:type="dcterms:W3CDTF">2019-03-20T07:15:49Z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