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9BAB" w14:textId="77777777" w:rsidR="00E70CE1" w:rsidRDefault="00E70CE1">
      <w:pPr>
        <w:spacing w:before="100" w:beforeAutospacing="1" w:after="100" w:afterAutospacing="1"/>
        <w:jc w:val="center"/>
        <w:rPr>
          <w:rFonts w:ascii="黑体" w:eastAsia="黑体"/>
          <w:b/>
          <w:sz w:val="84"/>
          <w:szCs w:val="84"/>
        </w:rPr>
      </w:pPr>
      <w:r>
        <w:rPr>
          <w:rFonts w:ascii="黑体" w:eastAsia="黑体" w:hint="eastAsia"/>
          <w:b/>
          <w:sz w:val="84"/>
          <w:szCs w:val="84"/>
        </w:rPr>
        <w:t>询价文件</w:t>
      </w:r>
    </w:p>
    <w:p w14:paraId="2748C4B1" w14:textId="77777777" w:rsidR="00E70CE1" w:rsidRDefault="00E70CE1">
      <w:pPr>
        <w:spacing w:before="100" w:beforeAutospacing="1" w:after="100" w:afterAutospacing="1"/>
        <w:jc w:val="center"/>
        <w:rPr>
          <w:rFonts w:ascii="仿宋_GB2312" w:eastAsia="仿宋_GB2312"/>
          <w:b/>
          <w:sz w:val="30"/>
          <w:szCs w:val="30"/>
        </w:rPr>
      </w:pPr>
      <w:r>
        <w:rPr>
          <w:rFonts w:ascii="仿宋_GB2312" w:eastAsia="仿宋_GB2312" w:hint="eastAsia"/>
          <w:b/>
          <w:sz w:val="30"/>
          <w:szCs w:val="30"/>
        </w:rPr>
        <w:t>第一部分　询价邀请</w:t>
      </w:r>
    </w:p>
    <w:p w14:paraId="2DAE7E69" w14:textId="643099CB" w:rsidR="00E70CE1" w:rsidRDefault="00E70CE1">
      <w:r>
        <w:rPr>
          <w:rFonts w:hint="eastAsia"/>
        </w:rPr>
        <w:t xml:space="preserve">　　</w:t>
      </w:r>
      <w:r>
        <w:rPr>
          <w:rFonts w:hint="eastAsia"/>
        </w:rPr>
        <w:t xml:space="preserve"> </w:t>
      </w:r>
      <w:r>
        <w:rPr>
          <w:rFonts w:hint="eastAsia"/>
        </w:rPr>
        <w:t>我台将采购</w:t>
      </w:r>
      <w:r w:rsidR="00777465">
        <w:rPr>
          <w:rFonts w:hint="eastAsia"/>
        </w:rPr>
        <w:t>一批</w:t>
      </w:r>
      <w:r w:rsidR="0037290D">
        <w:rPr>
          <w:rFonts w:hint="eastAsia"/>
        </w:rPr>
        <w:t>响度控制器</w:t>
      </w:r>
      <w:r w:rsidR="00777465">
        <w:rPr>
          <w:rFonts w:hint="eastAsia"/>
        </w:rPr>
        <w:t>设备</w:t>
      </w:r>
      <w:r w:rsidR="00100681" w:rsidRPr="00100681">
        <w:rPr>
          <w:rFonts w:hint="eastAsia"/>
        </w:rPr>
        <w:t>（</w:t>
      </w:r>
      <w:r w:rsidR="00100681">
        <w:rPr>
          <w:rFonts w:hint="eastAsia"/>
        </w:rPr>
        <w:t>设备</w:t>
      </w:r>
      <w:r w:rsidR="00100681" w:rsidRPr="00100681">
        <w:rPr>
          <w:rFonts w:hint="eastAsia"/>
        </w:rPr>
        <w:t>名称及详细内容见第二部分</w:t>
      </w:r>
      <w:r w:rsidR="005B21C1">
        <w:rPr>
          <w:rFonts w:hint="eastAsia"/>
        </w:rPr>
        <w:t>）</w:t>
      </w:r>
      <w:r>
        <w:rPr>
          <w:rFonts w:hint="eastAsia"/>
        </w:rPr>
        <w:t>，项目预算</w:t>
      </w:r>
      <w:r>
        <w:rPr>
          <w:rFonts w:hint="eastAsia"/>
        </w:rPr>
        <w:t>1</w:t>
      </w:r>
      <w:r w:rsidR="00EA4E5C">
        <w:t>9</w:t>
      </w:r>
      <w:r>
        <w:rPr>
          <w:rFonts w:hint="eastAsia"/>
        </w:rPr>
        <w:t>万元。</w:t>
      </w:r>
      <w:proofErr w:type="gramStart"/>
      <w:r>
        <w:rPr>
          <w:rFonts w:hint="eastAsia"/>
        </w:rPr>
        <w:t>现邀请</w:t>
      </w:r>
      <w:proofErr w:type="gramEnd"/>
      <w:r>
        <w:rPr>
          <w:rFonts w:hint="eastAsia"/>
        </w:rPr>
        <w:t>国内合格供货商进行询价。</w:t>
      </w:r>
    </w:p>
    <w:p w14:paraId="1A346042" w14:textId="77777777" w:rsidR="00E70CE1" w:rsidRDefault="00E70CE1" w:rsidP="003C631C">
      <w:pPr>
        <w:ind w:firstLineChars="200" w:firstLine="461"/>
      </w:pPr>
      <w:r>
        <w:rPr>
          <w:rFonts w:hint="eastAsia"/>
          <w:b/>
        </w:rPr>
        <w:t>询价截止时间：</w:t>
      </w:r>
    </w:p>
    <w:p w14:paraId="665D7CD8" w14:textId="627C9EA2" w:rsidR="00E70CE1" w:rsidRDefault="00E70CE1" w:rsidP="003C631C">
      <w:pPr>
        <w:ind w:firstLineChars="200" w:firstLine="459"/>
      </w:pPr>
      <w:r>
        <w:rPr>
          <w:rFonts w:hint="eastAsia"/>
        </w:rPr>
        <w:t>具备合格资格的投标人可于即日起</w:t>
      </w:r>
      <w:r>
        <w:rPr>
          <w:rFonts w:hint="eastAsia"/>
          <w:color w:val="000000"/>
        </w:rPr>
        <w:t>至</w:t>
      </w:r>
      <w:proofErr w:type="gramStart"/>
      <w:r w:rsidRPr="003B0E81">
        <w:rPr>
          <w:rFonts w:hint="eastAsia"/>
        </w:rPr>
        <w:t>202</w:t>
      </w:r>
      <w:r w:rsidR="006B0344" w:rsidRPr="003B0E81">
        <w:t>2</w:t>
      </w:r>
      <w:r w:rsidRPr="003B0E81">
        <w:rPr>
          <w:rFonts w:hint="eastAsia"/>
        </w:rPr>
        <w:t>年</w:t>
      </w:r>
      <w:r w:rsidR="008643FD">
        <w:rPr>
          <w:rFonts w:hint="eastAsia"/>
        </w:rPr>
        <w:t>6</w:t>
      </w:r>
      <w:r w:rsidRPr="003B0E81">
        <w:rPr>
          <w:rFonts w:hint="eastAsia"/>
        </w:rPr>
        <w:t>月</w:t>
      </w:r>
      <w:r w:rsidR="0017111A">
        <w:rPr>
          <w:rFonts w:hint="eastAsia"/>
          <w:color w:val="000000"/>
        </w:rPr>
        <w:t>30</w:t>
      </w:r>
      <w:r>
        <w:rPr>
          <w:rFonts w:hint="eastAsia"/>
          <w:color w:val="000000"/>
        </w:rPr>
        <w:t>日止</w:t>
      </w:r>
      <w:r>
        <w:rPr>
          <w:rFonts w:hint="eastAsia"/>
        </w:rPr>
        <w:t>向我台</w:t>
      </w:r>
      <w:proofErr w:type="gramEnd"/>
      <w:r>
        <w:rPr>
          <w:rFonts w:hint="eastAsia"/>
          <w:color w:val="000000"/>
        </w:rPr>
        <w:t>科技发展中心</w:t>
      </w:r>
      <w:r>
        <w:rPr>
          <w:rFonts w:hint="eastAsia"/>
        </w:rPr>
        <w:t>获取询价文件，每份询价文件定价为人民币零元整</w:t>
      </w:r>
      <w:r>
        <w:rPr>
          <w:rFonts w:hint="eastAsia"/>
        </w:rPr>
        <w:t>(</w:t>
      </w:r>
      <w:r>
        <w:rPr>
          <w:rFonts w:hint="eastAsia"/>
        </w:rPr>
        <w:t>￥</w:t>
      </w:r>
      <w:r>
        <w:rPr>
          <w:rFonts w:hint="eastAsia"/>
        </w:rPr>
        <w:t>0.00)</w:t>
      </w:r>
      <w:r>
        <w:rPr>
          <w:rFonts w:hint="eastAsia"/>
        </w:rPr>
        <w:t>。本次询价不设保证金。</w:t>
      </w:r>
    </w:p>
    <w:p w14:paraId="2B8B6581" w14:textId="3F70CCA5" w:rsidR="00E70CE1" w:rsidRDefault="00E70CE1" w:rsidP="003C631C">
      <w:pPr>
        <w:ind w:firstLineChars="200" w:firstLine="459"/>
      </w:pPr>
      <w:r>
        <w:rPr>
          <w:rFonts w:hint="eastAsia"/>
        </w:rPr>
        <w:t>投标文件请</w:t>
      </w:r>
      <w:r>
        <w:rPr>
          <w:rFonts w:hint="eastAsia"/>
          <w:color w:val="000000"/>
        </w:rPr>
        <w:t>于</w:t>
      </w:r>
      <w:r w:rsidRPr="003B0E81">
        <w:rPr>
          <w:rFonts w:hint="eastAsia"/>
        </w:rPr>
        <w:t>202</w:t>
      </w:r>
      <w:r w:rsidR="00121DFE" w:rsidRPr="003B0E81">
        <w:t>2</w:t>
      </w:r>
      <w:r w:rsidRPr="003B0E81">
        <w:rPr>
          <w:rFonts w:hint="eastAsia"/>
        </w:rPr>
        <w:t>年</w:t>
      </w:r>
      <w:r w:rsidR="008643FD">
        <w:rPr>
          <w:rFonts w:hint="eastAsia"/>
        </w:rPr>
        <w:t>6</w:t>
      </w:r>
      <w:r w:rsidRPr="003B0E81">
        <w:rPr>
          <w:rFonts w:hint="eastAsia"/>
        </w:rPr>
        <w:t>月</w:t>
      </w:r>
      <w:r w:rsidR="0017111A">
        <w:rPr>
          <w:rFonts w:hint="eastAsia"/>
        </w:rPr>
        <w:t>30</w:t>
      </w:r>
      <w:r w:rsidRPr="003B0E81">
        <w:rPr>
          <w:rFonts w:hint="eastAsia"/>
        </w:rPr>
        <w:t>日</w:t>
      </w:r>
      <w:r w:rsidRPr="003B0E81">
        <w:rPr>
          <w:rFonts w:hint="eastAsia"/>
        </w:rPr>
        <w:t>1</w:t>
      </w:r>
      <w:r w:rsidR="00121DFE" w:rsidRPr="003B0E81">
        <w:t>8</w:t>
      </w:r>
      <w:r w:rsidRPr="003B0E81">
        <w:rPr>
          <w:rFonts w:hint="eastAsia"/>
        </w:rPr>
        <w:t>:</w:t>
      </w:r>
      <w:r w:rsidR="00121DFE" w:rsidRPr="003B0E81">
        <w:t>0</w:t>
      </w:r>
      <w:r w:rsidRPr="003B0E81">
        <w:rPr>
          <w:rFonts w:hint="eastAsia"/>
        </w:rPr>
        <w:t>0</w:t>
      </w:r>
      <w:r>
        <w:rPr>
          <w:rFonts w:hint="eastAsia"/>
          <w:color w:val="000000"/>
        </w:rPr>
        <w:t>前</w:t>
      </w:r>
      <w:r>
        <w:rPr>
          <w:rFonts w:hint="eastAsia"/>
        </w:rPr>
        <w:t>递交江西广播电视台科技发展中心，逾期或不符合规定的投标文件恕不接受（因疫情原因，投标文件可以扫描制作成</w:t>
      </w:r>
      <w:r>
        <w:rPr>
          <w:rFonts w:hint="eastAsia"/>
        </w:rPr>
        <w:t>PDF</w:t>
      </w:r>
      <w:r>
        <w:rPr>
          <w:rFonts w:hint="eastAsia"/>
        </w:rPr>
        <w:t>文件，以电子文件形式递交）。</w:t>
      </w:r>
    </w:p>
    <w:p w14:paraId="1DC1C315" w14:textId="0E92BAAD" w:rsidR="00E70CE1" w:rsidRDefault="00E70CE1" w:rsidP="003C631C">
      <w:pPr>
        <w:ind w:firstLineChars="200" w:firstLine="461"/>
      </w:pPr>
      <w:r>
        <w:rPr>
          <w:rFonts w:hint="eastAsia"/>
          <w:b/>
        </w:rPr>
        <w:t>开标时间：</w:t>
      </w:r>
      <w:r>
        <w:rPr>
          <w:rFonts w:hint="eastAsia"/>
          <w:color w:val="000000"/>
        </w:rPr>
        <w:t>202</w:t>
      </w:r>
      <w:r w:rsidR="00121DFE">
        <w:rPr>
          <w:color w:val="000000"/>
        </w:rPr>
        <w:t>2</w:t>
      </w:r>
      <w:r>
        <w:rPr>
          <w:rFonts w:hint="eastAsia"/>
          <w:color w:val="000000"/>
        </w:rPr>
        <w:t>年</w:t>
      </w:r>
      <w:r w:rsidR="0017111A">
        <w:rPr>
          <w:rFonts w:hint="eastAsia"/>
          <w:color w:val="000000"/>
        </w:rPr>
        <w:t>7</w:t>
      </w:r>
      <w:r>
        <w:rPr>
          <w:rFonts w:hint="eastAsia"/>
          <w:color w:val="000000"/>
        </w:rPr>
        <w:t>月</w:t>
      </w:r>
      <w:r w:rsidR="0017111A">
        <w:rPr>
          <w:rFonts w:hint="eastAsia"/>
          <w:color w:val="000000"/>
        </w:rPr>
        <w:t>1</w:t>
      </w:r>
      <w:bookmarkStart w:id="0" w:name="_GoBack"/>
      <w:bookmarkEnd w:id="0"/>
      <w:r>
        <w:rPr>
          <w:rFonts w:hint="eastAsia"/>
          <w:color w:val="000000"/>
        </w:rPr>
        <w:t>日上午</w:t>
      </w:r>
      <w:r>
        <w:rPr>
          <w:rFonts w:hint="eastAsia"/>
          <w:color w:val="000000"/>
        </w:rPr>
        <w:t>9:00</w:t>
      </w:r>
      <w:r>
        <w:rPr>
          <w:rFonts w:hint="eastAsia"/>
          <w:color w:val="000000"/>
        </w:rPr>
        <w:t>（公司可不派人到现场）</w:t>
      </w:r>
    </w:p>
    <w:p w14:paraId="2D65BF77" w14:textId="77777777" w:rsidR="00E70CE1" w:rsidRDefault="00E70CE1" w:rsidP="003C631C">
      <w:pPr>
        <w:ind w:firstLineChars="200" w:firstLine="461"/>
      </w:pPr>
      <w:r>
        <w:rPr>
          <w:rFonts w:hint="eastAsia"/>
          <w:b/>
        </w:rPr>
        <w:t>开标地点：</w:t>
      </w:r>
      <w:r>
        <w:rPr>
          <w:rFonts w:hint="eastAsia"/>
        </w:rPr>
        <w:t>江西广播电视台台内</w:t>
      </w:r>
    </w:p>
    <w:p w14:paraId="47378CA9" w14:textId="77777777" w:rsidR="00E70CE1" w:rsidRDefault="00E70CE1" w:rsidP="003C631C">
      <w:pPr>
        <w:ind w:firstLineChars="200" w:firstLine="461"/>
        <w:rPr>
          <w:b/>
        </w:rPr>
      </w:pPr>
      <w:r>
        <w:rPr>
          <w:rFonts w:hint="eastAsia"/>
          <w:b/>
        </w:rPr>
        <w:t>投标要求：</w:t>
      </w:r>
    </w:p>
    <w:p w14:paraId="391BFDB2" w14:textId="77777777" w:rsidR="009E2C83" w:rsidRDefault="009E2C83" w:rsidP="009E2C83">
      <w:pPr>
        <w:ind w:firstLineChars="200" w:firstLine="459"/>
      </w:pPr>
      <w:r>
        <w:rPr>
          <w:rFonts w:hint="eastAsia"/>
        </w:rPr>
        <w:t>1</w:t>
      </w:r>
      <w:r>
        <w:rPr>
          <w:rFonts w:hint="eastAsia"/>
        </w:rPr>
        <w:t>、报价及其他投标声明（如有）应封装在一个文件内，并由联系人签字、提供联系方式并加盖投标人公章。投标报价中需要明确所投品牌、型号规格、产地、价格等，并实质响应及满足第二部分所有内容。</w:t>
      </w:r>
    </w:p>
    <w:p w14:paraId="01E06864" w14:textId="77777777" w:rsidR="009E2C83" w:rsidRDefault="009E2C83" w:rsidP="009E2C83">
      <w:pPr>
        <w:ind w:firstLineChars="200" w:firstLine="459"/>
      </w:pPr>
      <w:r>
        <w:rPr>
          <w:rFonts w:hint="eastAsia"/>
        </w:rPr>
        <w:t>2</w:t>
      </w:r>
      <w:r>
        <w:rPr>
          <w:rFonts w:hint="eastAsia"/>
        </w:rPr>
        <w:t>、其他内容：请报价公司提供营业执照复印件（或扫描件）、法人授权书（如联系人非法人请提供）、售后服务承诺书、产品彩页或技术资料等。以上材料请加盖投标人公章。</w:t>
      </w:r>
    </w:p>
    <w:p w14:paraId="191165D3" w14:textId="77777777" w:rsidR="009E2C83" w:rsidRDefault="009E2C83" w:rsidP="009E2C83">
      <w:pPr>
        <w:ind w:firstLineChars="200" w:firstLine="459"/>
      </w:pPr>
      <w:r>
        <w:rPr>
          <w:rFonts w:hint="eastAsia"/>
        </w:rPr>
        <w:t>3</w:t>
      </w:r>
      <w:r>
        <w:rPr>
          <w:rFonts w:hint="eastAsia"/>
        </w:rPr>
        <w:t>、本次采购设二轮询价。请各公司提前做好二次或三次报价表。</w:t>
      </w:r>
    </w:p>
    <w:p w14:paraId="4B7C0A8C" w14:textId="77777777" w:rsidR="009E2C83" w:rsidRDefault="009E2C83" w:rsidP="009E2C83">
      <w:pPr>
        <w:ind w:firstLineChars="200" w:firstLine="459"/>
      </w:pPr>
      <w:r>
        <w:rPr>
          <w:rFonts w:hint="eastAsia"/>
        </w:rPr>
        <w:t>成交方式：采用“最低价成交”方式成交</w:t>
      </w:r>
      <w:r w:rsidR="00F4414B">
        <w:rPr>
          <w:rFonts w:hint="eastAsia"/>
        </w:rPr>
        <w:t>，若成交价高于预算价，本次招标无效</w:t>
      </w:r>
      <w:r>
        <w:rPr>
          <w:rFonts w:hint="eastAsia"/>
        </w:rPr>
        <w:t>。</w:t>
      </w:r>
    </w:p>
    <w:p w14:paraId="70AD84DB" w14:textId="77777777" w:rsidR="00E70CE1" w:rsidRDefault="00E70CE1" w:rsidP="009E2C83">
      <w:pPr>
        <w:ind w:firstLineChars="200" w:firstLine="461"/>
        <w:rPr>
          <w:b/>
        </w:rPr>
      </w:pPr>
      <w:r>
        <w:rPr>
          <w:rFonts w:hint="eastAsia"/>
          <w:b/>
        </w:rPr>
        <w:t>招标方联系方式：</w:t>
      </w:r>
    </w:p>
    <w:p w14:paraId="4BCECA42" w14:textId="786368D6" w:rsidR="00E70CE1" w:rsidRDefault="00E70CE1" w:rsidP="003C631C">
      <w:pPr>
        <w:ind w:firstLineChars="200" w:firstLine="459"/>
      </w:pPr>
      <w:r>
        <w:rPr>
          <w:rFonts w:hint="eastAsia"/>
        </w:rPr>
        <w:t>联系人：</w:t>
      </w:r>
      <w:r w:rsidR="009C4132" w:rsidRPr="009C4132">
        <w:rPr>
          <w:rFonts w:hint="eastAsia"/>
        </w:rPr>
        <w:t>郭寿南、蒋震、刘俊章</w:t>
      </w:r>
    </w:p>
    <w:p w14:paraId="573213D3" w14:textId="1F2409F1" w:rsidR="00E70CE1" w:rsidRDefault="00E70CE1" w:rsidP="003C631C">
      <w:pPr>
        <w:ind w:firstLineChars="200" w:firstLine="459"/>
      </w:pPr>
      <w:r>
        <w:rPr>
          <w:rFonts w:hint="eastAsia"/>
        </w:rPr>
        <w:t>电</w:t>
      </w:r>
      <w:r>
        <w:rPr>
          <w:rFonts w:hint="eastAsia"/>
        </w:rPr>
        <w:t xml:space="preserve">  </w:t>
      </w:r>
      <w:r>
        <w:rPr>
          <w:rFonts w:hint="eastAsia"/>
        </w:rPr>
        <w:t>话：</w:t>
      </w:r>
      <w:r w:rsidR="009C4132" w:rsidRPr="009C4132">
        <w:rPr>
          <w:rFonts w:hint="eastAsia"/>
        </w:rPr>
        <w:t xml:space="preserve">17707087717 </w:t>
      </w:r>
      <w:r w:rsidR="009C4132" w:rsidRPr="009C4132">
        <w:rPr>
          <w:rFonts w:hint="eastAsia"/>
        </w:rPr>
        <w:t>、</w:t>
      </w:r>
      <w:r w:rsidR="009C4132" w:rsidRPr="009C4132">
        <w:rPr>
          <w:rFonts w:hint="eastAsia"/>
        </w:rPr>
        <w:t xml:space="preserve">18679171710 </w:t>
      </w:r>
      <w:r w:rsidR="009C4132" w:rsidRPr="009C4132">
        <w:rPr>
          <w:rFonts w:hint="eastAsia"/>
        </w:rPr>
        <w:t>、</w:t>
      </w:r>
      <w:r w:rsidR="009C4132" w:rsidRPr="009C4132">
        <w:rPr>
          <w:rFonts w:hint="eastAsia"/>
        </w:rPr>
        <w:t xml:space="preserve">18702694964 </w:t>
      </w:r>
      <w:r w:rsidR="004A1D8E">
        <w:rPr>
          <w:rFonts w:hint="eastAsia"/>
        </w:rPr>
        <w:t xml:space="preserve">     </w:t>
      </w:r>
    </w:p>
    <w:p w14:paraId="372F7B4A" w14:textId="77777777" w:rsidR="009E2C83" w:rsidRDefault="00E70CE1" w:rsidP="003C631C">
      <w:pPr>
        <w:ind w:firstLineChars="200" w:firstLine="459"/>
      </w:pPr>
      <w:r>
        <w:rPr>
          <w:rFonts w:hint="eastAsia"/>
        </w:rPr>
        <w:t>地址：</w:t>
      </w:r>
      <w:r w:rsidR="009E2C83" w:rsidRPr="009E2C83">
        <w:rPr>
          <w:rFonts w:hint="eastAsia"/>
        </w:rPr>
        <w:t>江西省南昌市洪都中大道</w:t>
      </w:r>
      <w:r w:rsidR="009E2C83" w:rsidRPr="009E2C83">
        <w:rPr>
          <w:rFonts w:hint="eastAsia"/>
        </w:rPr>
        <w:t>207</w:t>
      </w:r>
      <w:r w:rsidR="009E2C83" w:rsidRPr="009E2C83">
        <w:rPr>
          <w:rFonts w:hint="eastAsia"/>
        </w:rPr>
        <w:t>号江西广播电视台播出部</w:t>
      </w:r>
    </w:p>
    <w:p w14:paraId="1AC3053D" w14:textId="5B0F76FD" w:rsidR="00850DB4" w:rsidRDefault="00E70CE1" w:rsidP="00850DB4">
      <w:pPr>
        <w:ind w:firstLineChars="200" w:firstLine="459"/>
      </w:pPr>
      <w:r>
        <w:rPr>
          <w:rFonts w:hint="eastAsia"/>
        </w:rPr>
        <w:t>邮编：</w:t>
      </w:r>
      <w:r>
        <w:rPr>
          <w:rFonts w:hint="eastAsia"/>
        </w:rPr>
        <w:t>330046</w:t>
      </w:r>
    </w:p>
    <w:p w14:paraId="7B549F59" w14:textId="281D6FF2" w:rsidR="00850DB4" w:rsidRDefault="00850DB4" w:rsidP="00850DB4">
      <w:pPr>
        <w:ind w:firstLineChars="200" w:firstLine="459"/>
      </w:pPr>
    </w:p>
    <w:p w14:paraId="0C5C563B" w14:textId="3E25D5B6" w:rsidR="00850DB4" w:rsidRDefault="00850DB4" w:rsidP="00850DB4">
      <w:pPr>
        <w:ind w:firstLineChars="200" w:firstLine="459"/>
      </w:pPr>
    </w:p>
    <w:p w14:paraId="4C846FA6" w14:textId="504E46A5" w:rsidR="00850DB4" w:rsidRDefault="00850DB4" w:rsidP="00850DB4">
      <w:pPr>
        <w:ind w:firstLineChars="200" w:firstLine="459"/>
      </w:pPr>
    </w:p>
    <w:p w14:paraId="65F9012E" w14:textId="77777777" w:rsidR="00850DB4" w:rsidRPr="00850DB4" w:rsidRDefault="00850DB4" w:rsidP="00850DB4">
      <w:pPr>
        <w:ind w:firstLineChars="200" w:firstLine="459"/>
      </w:pPr>
    </w:p>
    <w:p w14:paraId="57451476" w14:textId="77777777" w:rsidR="00E70CE1" w:rsidRDefault="00E70CE1" w:rsidP="003C631C">
      <w:pPr>
        <w:ind w:firstLineChars="224" w:firstLine="516"/>
        <w:rPr>
          <w:rFonts w:ascii="新宋体" w:eastAsia="新宋体" w:hAnsi="新宋体"/>
          <w:b/>
        </w:rPr>
      </w:pPr>
      <w:r>
        <w:rPr>
          <w:rFonts w:ascii="新宋体" w:eastAsia="新宋体" w:hAnsi="新宋体" w:hint="eastAsia"/>
          <w:b/>
        </w:rPr>
        <w:lastRenderedPageBreak/>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14:paraId="102EDAF2" w14:textId="77777777" w:rsidR="00E70CE1" w:rsidRDefault="00E70CE1"/>
    <w:p w14:paraId="709234DA" w14:textId="77777777" w:rsidR="00E70CE1" w:rsidRDefault="00E70CE1"/>
    <w:p w14:paraId="34027F37" w14:textId="77777777" w:rsidR="00E70CE1" w:rsidRDefault="00E70CE1">
      <w:pPr>
        <w:spacing w:before="100" w:beforeAutospacing="1" w:after="100" w:afterAutospacing="1"/>
        <w:jc w:val="center"/>
        <w:rPr>
          <w:rFonts w:ascii="仿宋_GB2312" w:eastAsia="仿宋_GB2312"/>
          <w:b/>
          <w:sz w:val="30"/>
          <w:szCs w:val="30"/>
        </w:rPr>
      </w:pPr>
      <w:r>
        <w:rPr>
          <w:rFonts w:ascii="仿宋_GB2312" w:eastAsia="仿宋_GB2312"/>
          <w:b/>
          <w:sz w:val="30"/>
          <w:szCs w:val="30"/>
        </w:rPr>
        <w:br w:type="page"/>
      </w:r>
      <w:r>
        <w:rPr>
          <w:rFonts w:ascii="仿宋_GB2312" w:eastAsia="仿宋_GB2312" w:hint="eastAsia"/>
          <w:b/>
          <w:sz w:val="30"/>
          <w:szCs w:val="30"/>
        </w:rPr>
        <w:lastRenderedPageBreak/>
        <w:t>第二部分   技术规格及相关要求</w:t>
      </w:r>
    </w:p>
    <w:p w14:paraId="5ED729BC" w14:textId="77777777" w:rsidR="00E70CE1" w:rsidRDefault="00E70CE1" w:rsidP="003C631C">
      <w:pPr>
        <w:spacing w:before="100" w:beforeAutospacing="1" w:after="100" w:afterAutospacing="1"/>
        <w:ind w:firstLineChars="200" w:firstLine="461"/>
        <w:rPr>
          <w:rFonts w:ascii="宋体" w:hAnsi="宋体"/>
          <w:b/>
        </w:rPr>
      </w:pPr>
      <w:r>
        <w:rPr>
          <w:rFonts w:ascii="宋体" w:hAnsi="宋体" w:hint="eastAsia"/>
          <w:b/>
        </w:rPr>
        <w:t>一、设备清单</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432"/>
        <w:gridCol w:w="1414"/>
        <w:gridCol w:w="1591"/>
      </w:tblGrid>
      <w:tr w:rsidR="00E70CE1" w14:paraId="79C15482" w14:textId="77777777">
        <w:trPr>
          <w:trHeight w:val="510"/>
        </w:trPr>
        <w:tc>
          <w:tcPr>
            <w:tcW w:w="1148" w:type="dxa"/>
            <w:vAlign w:val="bottom"/>
          </w:tcPr>
          <w:p w14:paraId="7F68F972" w14:textId="77777777" w:rsidR="00E70CE1" w:rsidRDefault="00E70CE1">
            <w:pPr>
              <w:widowControl/>
              <w:jc w:val="center"/>
              <w:rPr>
                <w:rFonts w:ascii="黑体" w:eastAsia="黑体" w:hAnsi="宋体" w:cs="宋体"/>
                <w:b/>
                <w:bCs/>
                <w:kern w:val="0"/>
              </w:rPr>
            </w:pPr>
            <w:r>
              <w:rPr>
                <w:rFonts w:ascii="黑体" w:eastAsia="黑体" w:hAnsi="宋体" w:cs="宋体" w:hint="eastAsia"/>
                <w:b/>
                <w:bCs/>
                <w:kern w:val="0"/>
              </w:rPr>
              <w:t>序号</w:t>
            </w:r>
          </w:p>
        </w:tc>
        <w:tc>
          <w:tcPr>
            <w:tcW w:w="4432" w:type="dxa"/>
            <w:vAlign w:val="bottom"/>
          </w:tcPr>
          <w:p w14:paraId="793676AF" w14:textId="3C04C522" w:rsidR="00E70CE1" w:rsidRDefault="0029623C">
            <w:pPr>
              <w:widowControl/>
              <w:jc w:val="center"/>
              <w:rPr>
                <w:rFonts w:ascii="黑体" w:eastAsia="黑体" w:hAnsi="宋体" w:cs="宋体"/>
                <w:b/>
                <w:bCs/>
                <w:kern w:val="0"/>
              </w:rPr>
            </w:pPr>
            <w:r>
              <w:rPr>
                <w:rFonts w:ascii="黑体" w:eastAsia="黑体" w:hAnsi="宋体" w:cs="宋体" w:hint="eastAsia"/>
                <w:b/>
                <w:bCs/>
                <w:kern w:val="0"/>
              </w:rPr>
              <w:t>设备</w:t>
            </w:r>
            <w:r w:rsidR="00E70CE1">
              <w:rPr>
                <w:rFonts w:ascii="黑体" w:eastAsia="黑体" w:hAnsi="宋体" w:cs="宋体" w:hint="eastAsia"/>
                <w:b/>
                <w:bCs/>
                <w:kern w:val="0"/>
              </w:rPr>
              <w:t>名称</w:t>
            </w:r>
          </w:p>
        </w:tc>
        <w:tc>
          <w:tcPr>
            <w:tcW w:w="1414" w:type="dxa"/>
            <w:vAlign w:val="bottom"/>
          </w:tcPr>
          <w:p w14:paraId="3974038C" w14:textId="77777777" w:rsidR="00E70CE1" w:rsidRDefault="00E70CE1">
            <w:pPr>
              <w:widowControl/>
              <w:jc w:val="center"/>
              <w:rPr>
                <w:rFonts w:ascii="黑体" w:eastAsia="黑体" w:hAnsi="宋体" w:cs="宋体"/>
                <w:b/>
                <w:bCs/>
                <w:kern w:val="0"/>
              </w:rPr>
            </w:pPr>
            <w:r>
              <w:rPr>
                <w:rFonts w:ascii="黑体" w:eastAsia="黑体" w:hAnsi="宋体" w:cs="宋体" w:hint="eastAsia"/>
                <w:b/>
                <w:bCs/>
                <w:kern w:val="0"/>
              </w:rPr>
              <w:t>数量</w:t>
            </w:r>
          </w:p>
        </w:tc>
        <w:tc>
          <w:tcPr>
            <w:tcW w:w="1591" w:type="dxa"/>
            <w:vAlign w:val="bottom"/>
          </w:tcPr>
          <w:p w14:paraId="32B8E1F5" w14:textId="77777777" w:rsidR="00E70CE1" w:rsidRDefault="00E70CE1">
            <w:pPr>
              <w:widowControl/>
              <w:jc w:val="center"/>
              <w:rPr>
                <w:rFonts w:ascii="黑体" w:eastAsia="黑体" w:hAnsi="宋体" w:cs="宋体"/>
                <w:b/>
                <w:bCs/>
                <w:kern w:val="0"/>
              </w:rPr>
            </w:pPr>
            <w:r>
              <w:rPr>
                <w:rFonts w:ascii="黑体" w:eastAsia="黑体" w:hAnsi="宋体" w:cs="宋体" w:hint="eastAsia"/>
                <w:b/>
                <w:bCs/>
                <w:kern w:val="0"/>
              </w:rPr>
              <w:t>单位</w:t>
            </w:r>
          </w:p>
        </w:tc>
      </w:tr>
      <w:tr w:rsidR="00E70CE1" w14:paraId="7A2538D9" w14:textId="77777777">
        <w:trPr>
          <w:trHeight w:val="510"/>
        </w:trPr>
        <w:tc>
          <w:tcPr>
            <w:tcW w:w="1148" w:type="dxa"/>
            <w:vAlign w:val="bottom"/>
          </w:tcPr>
          <w:p w14:paraId="08D3FDA2" w14:textId="5F36A6A7" w:rsidR="00E70CE1" w:rsidRDefault="00E70CE1">
            <w:pPr>
              <w:widowControl/>
              <w:jc w:val="center"/>
              <w:rPr>
                <w:rFonts w:ascii="宋体" w:hAnsi="宋体" w:cs="宋体"/>
                <w:kern w:val="0"/>
              </w:rPr>
            </w:pPr>
          </w:p>
        </w:tc>
        <w:tc>
          <w:tcPr>
            <w:tcW w:w="4432" w:type="dxa"/>
            <w:vAlign w:val="bottom"/>
          </w:tcPr>
          <w:p w14:paraId="47B5F3D0" w14:textId="4484BA6E" w:rsidR="00E70CE1" w:rsidRPr="006C7D2E" w:rsidRDefault="00240189">
            <w:pPr>
              <w:widowControl/>
              <w:jc w:val="center"/>
              <w:rPr>
                <w:rFonts w:ascii="宋体" w:hAnsi="宋体" w:cs="宋体"/>
                <w:kern w:val="0"/>
              </w:rPr>
            </w:pPr>
            <w:r>
              <w:rPr>
                <w:rFonts w:ascii="宋体" w:hAnsi="宋体" w:cs="宋体" w:hint="eastAsia"/>
                <w:kern w:val="0"/>
              </w:rPr>
              <w:t>响度控制</w:t>
            </w:r>
            <w:r w:rsidR="00D87906" w:rsidRPr="006C7D2E">
              <w:rPr>
                <w:rFonts w:ascii="宋体" w:hAnsi="宋体" w:cs="宋体" w:hint="eastAsia"/>
                <w:kern w:val="0"/>
              </w:rPr>
              <w:t>器</w:t>
            </w:r>
          </w:p>
        </w:tc>
        <w:tc>
          <w:tcPr>
            <w:tcW w:w="1414" w:type="dxa"/>
            <w:vAlign w:val="bottom"/>
          </w:tcPr>
          <w:p w14:paraId="2A5742BD" w14:textId="14AF9268" w:rsidR="00E70CE1" w:rsidRPr="006C7D2E" w:rsidRDefault="00D87906">
            <w:pPr>
              <w:widowControl/>
              <w:jc w:val="center"/>
              <w:rPr>
                <w:rFonts w:ascii="宋体" w:hAnsi="宋体" w:cs="宋体"/>
                <w:kern w:val="0"/>
              </w:rPr>
            </w:pPr>
            <w:r w:rsidRPr="006C7D2E">
              <w:rPr>
                <w:rFonts w:ascii="宋体" w:hAnsi="宋体" w:cs="宋体"/>
                <w:kern w:val="0"/>
              </w:rPr>
              <w:t>2</w:t>
            </w:r>
          </w:p>
        </w:tc>
        <w:tc>
          <w:tcPr>
            <w:tcW w:w="1591" w:type="dxa"/>
            <w:vAlign w:val="bottom"/>
          </w:tcPr>
          <w:p w14:paraId="70A80DC5" w14:textId="7204DA94" w:rsidR="00E70CE1" w:rsidRPr="006C7D2E" w:rsidRDefault="00D87906">
            <w:pPr>
              <w:widowControl/>
              <w:jc w:val="center"/>
              <w:rPr>
                <w:rFonts w:ascii="宋体" w:hAnsi="宋体" w:cs="宋体"/>
                <w:kern w:val="0"/>
              </w:rPr>
            </w:pPr>
            <w:r w:rsidRPr="006C7D2E">
              <w:rPr>
                <w:rFonts w:ascii="宋体" w:hAnsi="宋体" w:cs="宋体" w:hint="eastAsia"/>
                <w:kern w:val="0"/>
              </w:rPr>
              <w:t>台</w:t>
            </w:r>
          </w:p>
        </w:tc>
      </w:tr>
    </w:tbl>
    <w:p w14:paraId="0102C776" w14:textId="77777777" w:rsidR="00E70CE1" w:rsidRDefault="00E70CE1" w:rsidP="003C631C">
      <w:pPr>
        <w:spacing w:before="100" w:beforeAutospacing="1" w:after="100" w:afterAutospacing="1"/>
        <w:ind w:firstLineChars="200" w:firstLine="461"/>
        <w:rPr>
          <w:rFonts w:ascii="黑体" w:eastAsia="黑体" w:hAnsi="宋体" w:cs="宋体"/>
          <w:b/>
          <w:bCs/>
          <w:kern w:val="0"/>
        </w:rPr>
      </w:pPr>
      <w:r>
        <w:rPr>
          <w:rFonts w:ascii="宋体" w:hAnsi="宋体" w:hint="eastAsia"/>
          <w:b/>
        </w:rPr>
        <w:t>二、</w:t>
      </w:r>
      <w:r>
        <w:rPr>
          <w:rFonts w:ascii="黑体" w:eastAsia="黑体" w:hAnsi="宋体" w:cs="宋体" w:hint="eastAsia"/>
          <w:b/>
          <w:bCs/>
          <w:kern w:val="0"/>
        </w:rPr>
        <w:t>技术规格、指标要求</w:t>
      </w:r>
    </w:p>
    <w:tbl>
      <w:tblPr>
        <w:tblW w:w="9027"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786"/>
        <w:gridCol w:w="6436"/>
      </w:tblGrid>
      <w:tr w:rsidR="00E70CE1" w14:paraId="284B3431" w14:textId="77777777" w:rsidTr="004C6D3F">
        <w:trPr>
          <w:trHeight w:val="454"/>
        </w:trPr>
        <w:tc>
          <w:tcPr>
            <w:tcW w:w="805" w:type="dxa"/>
            <w:vAlign w:val="center"/>
          </w:tcPr>
          <w:p w14:paraId="62AA9943" w14:textId="77777777" w:rsidR="00E70CE1" w:rsidRDefault="00E70CE1">
            <w:pPr>
              <w:widowControl/>
              <w:jc w:val="center"/>
              <w:rPr>
                <w:rFonts w:ascii="宋体" w:hAnsi="宋体" w:cs="宋体"/>
                <w:kern w:val="0"/>
                <w:highlight w:val="red"/>
              </w:rPr>
            </w:pPr>
            <w:r w:rsidRPr="006C7D2E">
              <w:rPr>
                <w:rFonts w:ascii="宋体" w:hAnsi="宋体" w:cs="宋体" w:hint="eastAsia"/>
                <w:kern w:val="0"/>
              </w:rPr>
              <w:t>序号</w:t>
            </w:r>
          </w:p>
        </w:tc>
        <w:tc>
          <w:tcPr>
            <w:tcW w:w="1786" w:type="dxa"/>
            <w:vAlign w:val="center"/>
          </w:tcPr>
          <w:p w14:paraId="45C67D4D" w14:textId="77777777" w:rsidR="00E70CE1" w:rsidRPr="006C7D2E" w:rsidRDefault="00E70CE1">
            <w:pPr>
              <w:widowControl/>
              <w:jc w:val="center"/>
              <w:rPr>
                <w:rFonts w:ascii="宋体" w:hAnsi="宋体" w:cs="宋体"/>
                <w:kern w:val="0"/>
              </w:rPr>
            </w:pPr>
            <w:r w:rsidRPr="006C7D2E">
              <w:rPr>
                <w:rFonts w:ascii="宋体" w:hAnsi="宋体" w:cs="宋体" w:hint="eastAsia"/>
                <w:kern w:val="0"/>
              </w:rPr>
              <w:t>设备名称</w:t>
            </w:r>
          </w:p>
        </w:tc>
        <w:tc>
          <w:tcPr>
            <w:tcW w:w="6436" w:type="dxa"/>
            <w:vAlign w:val="center"/>
          </w:tcPr>
          <w:p w14:paraId="6AC1CFBB" w14:textId="77777777" w:rsidR="00E70CE1" w:rsidRDefault="00E70CE1">
            <w:pPr>
              <w:widowControl/>
              <w:jc w:val="center"/>
              <w:rPr>
                <w:rFonts w:ascii="宋体" w:hAnsi="宋体" w:cs="宋体"/>
                <w:kern w:val="0"/>
                <w:highlight w:val="red"/>
              </w:rPr>
            </w:pPr>
            <w:r w:rsidRPr="006C7D2E">
              <w:rPr>
                <w:rFonts w:ascii="宋体" w:hAnsi="宋体" w:cs="宋体" w:hint="eastAsia"/>
                <w:kern w:val="0"/>
              </w:rPr>
              <w:t xml:space="preserve"> 主 要 技 术 指 标 要 求</w:t>
            </w:r>
          </w:p>
        </w:tc>
      </w:tr>
      <w:tr w:rsidR="007F060E" w14:paraId="0B965EFF" w14:textId="77777777" w:rsidTr="004C6D3F">
        <w:trPr>
          <w:trHeight w:val="454"/>
        </w:trPr>
        <w:tc>
          <w:tcPr>
            <w:tcW w:w="805" w:type="dxa"/>
            <w:vAlign w:val="center"/>
          </w:tcPr>
          <w:p w14:paraId="39B71DFB" w14:textId="27981D05" w:rsidR="007F060E" w:rsidRDefault="007F060E">
            <w:pPr>
              <w:widowControl/>
              <w:jc w:val="center"/>
              <w:rPr>
                <w:rFonts w:ascii="宋体" w:hAnsi="宋体" w:cs="宋体"/>
                <w:kern w:val="0"/>
                <w:highlight w:val="red"/>
              </w:rPr>
            </w:pPr>
          </w:p>
        </w:tc>
        <w:tc>
          <w:tcPr>
            <w:tcW w:w="1786" w:type="dxa"/>
            <w:vAlign w:val="center"/>
          </w:tcPr>
          <w:p w14:paraId="08BDC6BD" w14:textId="77777777" w:rsidR="007F060E" w:rsidRDefault="005659F0">
            <w:pPr>
              <w:widowControl/>
              <w:jc w:val="center"/>
              <w:rPr>
                <w:rFonts w:ascii="宋体" w:hAnsi="宋体" w:cs="宋体"/>
                <w:kern w:val="0"/>
              </w:rPr>
            </w:pPr>
            <w:r>
              <w:rPr>
                <w:rFonts w:ascii="宋体" w:hAnsi="宋体" w:cs="宋体" w:hint="eastAsia"/>
                <w:kern w:val="0"/>
              </w:rPr>
              <w:t>响度</w:t>
            </w:r>
            <w:r>
              <w:rPr>
                <w:rFonts w:ascii="宋体" w:hAnsi="宋体" w:cs="宋体"/>
                <w:kern w:val="0"/>
              </w:rPr>
              <w:t>控制</w:t>
            </w:r>
            <w:r w:rsidR="00AC0004" w:rsidRPr="006C7D2E">
              <w:rPr>
                <w:rFonts w:ascii="宋体" w:hAnsi="宋体" w:cs="宋体" w:hint="eastAsia"/>
                <w:kern w:val="0"/>
              </w:rPr>
              <w:t>器</w:t>
            </w:r>
          </w:p>
          <w:p w14:paraId="4106032B" w14:textId="58FD972B" w:rsidR="008614F7" w:rsidRPr="006C7D2E" w:rsidRDefault="008614F7">
            <w:pPr>
              <w:widowControl/>
              <w:jc w:val="center"/>
              <w:rPr>
                <w:rFonts w:ascii="宋体" w:hAnsi="宋体" w:cs="宋体"/>
                <w:kern w:val="0"/>
              </w:rPr>
            </w:pPr>
            <w:r>
              <w:rPr>
                <w:rFonts w:ascii="宋体" w:hAnsi="宋体" w:cs="宋体" w:hint="eastAsia"/>
                <w:kern w:val="0"/>
              </w:rPr>
              <w:t>Linear</w:t>
            </w:r>
            <w:r>
              <w:rPr>
                <w:rFonts w:ascii="宋体" w:hAnsi="宋体" w:cs="宋体"/>
                <w:kern w:val="0"/>
              </w:rPr>
              <w:t xml:space="preserve"> Acoustic ARC</w:t>
            </w:r>
          </w:p>
        </w:tc>
        <w:tc>
          <w:tcPr>
            <w:tcW w:w="6436" w:type="dxa"/>
            <w:vAlign w:val="center"/>
          </w:tcPr>
          <w:p w14:paraId="6F14952C" w14:textId="6C990538" w:rsidR="007F060E" w:rsidRDefault="0017486B" w:rsidP="00572A7D">
            <w:pPr>
              <w:widowControl/>
              <w:jc w:val="left"/>
              <w:rPr>
                <w:rFonts w:ascii="宋体" w:hAnsi="宋体" w:cs="宋体"/>
                <w:kern w:val="0"/>
              </w:rPr>
            </w:pPr>
            <w:r>
              <w:rPr>
                <w:rFonts w:ascii="宋体" w:hAnsi="宋体" w:cs="宋体" w:hint="eastAsia"/>
                <w:kern w:val="0"/>
              </w:rPr>
              <w:t>1</w:t>
            </w:r>
            <w:r>
              <w:rPr>
                <w:rFonts w:ascii="宋体" w:hAnsi="宋体" w:cs="宋体"/>
                <w:kern w:val="0"/>
              </w:rPr>
              <w:t>RU</w:t>
            </w:r>
            <w:r>
              <w:rPr>
                <w:rFonts w:ascii="宋体" w:hAnsi="宋体" w:cs="宋体" w:hint="eastAsia"/>
                <w:kern w:val="0"/>
              </w:rPr>
              <w:t>，</w:t>
            </w:r>
            <w:r w:rsidR="00572A7D" w:rsidRPr="00572A7D">
              <w:rPr>
                <w:rFonts w:ascii="宋体" w:hAnsi="宋体" w:cs="宋体" w:hint="eastAsia"/>
                <w:kern w:val="0"/>
              </w:rPr>
              <w:t>1个HD/SD-SDI数字输入，</w:t>
            </w:r>
            <w:r w:rsidR="00572A7D">
              <w:rPr>
                <w:rFonts w:ascii="宋体" w:hAnsi="宋体" w:cs="宋体"/>
                <w:kern w:val="0"/>
              </w:rPr>
              <w:t xml:space="preserve"> 1</w:t>
            </w:r>
            <w:r w:rsidR="00572A7D" w:rsidRPr="00572A7D">
              <w:rPr>
                <w:rFonts w:ascii="宋体" w:hAnsi="宋体" w:cs="宋体" w:hint="eastAsia"/>
                <w:kern w:val="0"/>
              </w:rPr>
              <w:t>个HD/SD-SDI数字输出（掉电直通），</w:t>
            </w:r>
            <w:r w:rsidR="00572A7D">
              <w:rPr>
                <w:rFonts w:ascii="宋体" w:hAnsi="宋体" w:cs="宋体" w:hint="eastAsia"/>
                <w:kern w:val="0"/>
              </w:rPr>
              <w:t>支持</w:t>
            </w:r>
            <w:r w:rsidR="00572A7D">
              <w:rPr>
                <w:rFonts w:ascii="宋体" w:hAnsi="宋体" w:cs="宋体"/>
                <w:kern w:val="0"/>
              </w:rPr>
              <w:t>双电源，支持SNMP。</w:t>
            </w:r>
          </w:p>
          <w:p w14:paraId="1EB4726C" w14:textId="4733C2F2" w:rsidR="00572A7D" w:rsidRPr="00572A7D" w:rsidRDefault="00572A7D" w:rsidP="00572A7D">
            <w:pPr>
              <w:widowControl/>
              <w:jc w:val="left"/>
              <w:rPr>
                <w:rFonts w:ascii="宋体" w:hAnsi="宋体" w:cs="宋体"/>
                <w:kern w:val="0"/>
              </w:rPr>
            </w:pPr>
            <w:r w:rsidRPr="00572A7D">
              <w:rPr>
                <w:rFonts w:ascii="宋体" w:hAnsi="宋体" w:cs="宋体" w:hint="eastAsia"/>
                <w:kern w:val="0"/>
              </w:rPr>
              <w:t>功能：对嵌入音频自动响度控制</w:t>
            </w:r>
            <w:r w:rsidR="00EF1A5D">
              <w:rPr>
                <w:rFonts w:ascii="宋体" w:hAnsi="宋体" w:cs="宋体" w:hint="eastAsia"/>
                <w:kern w:val="0"/>
              </w:rPr>
              <w:t>、</w:t>
            </w:r>
            <w:r w:rsidR="00EF1A5D">
              <w:rPr>
                <w:rFonts w:ascii="宋体" w:hAnsi="宋体" w:cs="宋体"/>
                <w:kern w:val="0"/>
              </w:rPr>
              <w:t>手动增益。</w:t>
            </w:r>
          </w:p>
        </w:tc>
      </w:tr>
    </w:tbl>
    <w:p w14:paraId="3E17FC9E" w14:textId="77777777" w:rsidR="00E70CE1" w:rsidRDefault="00E70CE1" w:rsidP="003C631C">
      <w:pPr>
        <w:spacing w:before="100" w:beforeAutospacing="1" w:after="100" w:afterAutospacing="1"/>
        <w:ind w:firstLineChars="196" w:firstLine="452"/>
        <w:rPr>
          <w:rFonts w:ascii="宋体" w:hAnsi="宋体"/>
          <w:b/>
        </w:rPr>
      </w:pPr>
      <w:r>
        <w:rPr>
          <w:rFonts w:ascii="宋体" w:hAnsi="宋体" w:hint="eastAsia"/>
          <w:b/>
        </w:rPr>
        <w:t>三、培训、技术支持与售后服务及付款方式等</w:t>
      </w:r>
    </w:p>
    <w:p w14:paraId="3943023B" w14:textId="77777777" w:rsidR="00E70CE1" w:rsidRDefault="00E70CE1" w:rsidP="003C631C">
      <w:pPr>
        <w:ind w:firstLineChars="200" w:firstLine="459"/>
        <w:rPr>
          <w:rFonts w:ascii="新宋体" w:eastAsia="新宋体" w:hAnsi="新宋体"/>
        </w:rPr>
      </w:pPr>
      <w:r>
        <w:rPr>
          <w:rFonts w:ascii="新宋体" w:eastAsia="新宋体" w:hAnsi="新宋体" w:hint="eastAsia"/>
        </w:rPr>
        <w:t>1、为了保证中标方所提供的系统设备能良好运行，要求中标方负责提供有关系统设备功能、安装、操作、设计、维护等的培训。</w:t>
      </w:r>
    </w:p>
    <w:p w14:paraId="5AB95A30" w14:textId="77777777" w:rsidR="00E70CE1" w:rsidRDefault="00E70CE1" w:rsidP="003C631C">
      <w:pPr>
        <w:ind w:firstLineChars="200" w:firstLine="459"/>
        <w:rPr>
          <w:rFonts w:ascii="新宋体" w:eastAsia="新宋体" w:hAnsi="新宋体"/>
        </w:rPr>
      </w:pPr>
      <w:r>
        <w:rPr>
          <w:rFonts w:ascii="新宋体" w:eastAsia="新宋体" w:hAnsi="新宋体" w:hint="eastAsia"/>
        </w:rPr>
        <w:t>2、技术人员经培训后应能熟练地掌握软硬件维护工作并能及时排除大部分的设备故障。技术维护人员经培训应能担任技术领班工作，指导应用操作人员进行日常应用运行工作，熟练地管理设备，分析故障等工作。</w:t>
      </w:r>
    </w:p>
    <w:p w14:paraId="13C5CB97" w14:textId="49519CF9" w:rsidR="00E70CE1" w:rsidRDefault="00E70CE1" w:rsidP="003C631C">
      <w:pPr>
        <w:ind w:firstLineChars="200" w:firstLine="459"/>
        <w:rPr>
          <w:rFonts w:ascii="新宋体" w:eastAsia="新宋体" w:hAnsi="新宋体"/>
        </w:rPr>
      </w:pPr>
      <w:r>
        <w:rPr>
          <w:rFonts w:ascii="新宋体" w:eastAsia="新宋体" w:hAnsi="新宋体" w:hint="eastAsia"/>
        </w:rPr>
        <w:t>3、技术人员经培训后能够独立熟练地掌握</w:t>
      </w:r>
      <w:r w:rsidR="00F354CC">
        <w:rPr>
          <w:rFonts w:ascii="新宋体" w:eastAsia="新宋体" w:hAnsi="新宋体" w:hint="eastAsia"/>
        </w:rPr>
        <w:t>响度控制器</w:t>
      </w:r>
      <w:r w:rsidR="005470CF">
        <w:rPr>
          <w:rFonts w:ascii="新宋体" w:eastAsia="新宋体" w:hAnsi="新宋体" w:hint="eastAsia"/>
        </w:rPr>
        <w:t>的使用</w:t>
      </w:r>
      <w:r>
        <w:rPr>
          <w:rFonts w:ascii="新宋体" w:eastAsia="新宋体" w:hAnsi="新宋体" w:hint="eastAsia"/>
        </w:rPr>
        <w:t>。</w:t>
      </w:r>
    </w:p>
    <w:p w14:paraId="262025C4" w14:textId="77777777" w:rsidR="00E70CE1" w:rsidRDefault="00E70CE1" w:rsidP="003C631C">
      <w:pPr>
        <w:ind w:firstLineChars="200" w:firstLine="459"/>
        <w:rPr>
          <w:rFonts w:ascii="新宋体" w:eastAsia="新宋体" w:hAnsi="新宋体"/>
        </w:rPr>
      </w:pPr>
      <w:r>
        <w:rPr>
          <w:rFonts w:ascii="新宋体" w:eastAsia="新宋体" w:hAnsi="新宋体" w:hint="eastAsia"/>
        </w:rPr>
        <w:t>4、维修服务及维护备件</w:t>
      </w:r>
    </w:p>
    <w:p w14:paraId="3A5595BD" w14:textId="40476D27" w:rsidR="00E70CE1" w:rsidRDefault="005470CF" w:rsidP="003C631C">
      <w:pPr>
        <w:ind w:firstLineChars="200" w:firstLine="459"/>
        <w:rPr>
          <w:rFonts w:ascii="新宋体" w:eastAsia="新宋体" w:hAnsi="新宋体"/>
        </w:rPr>
      </w:pPr>
      <w:r>
        <w:rPr>
          <w:rFonts w:ascii="新宋体" w:eastAsia="新宋体" w:hAnsi="新宋体"/>
        </w:rPr>
        <w:t>4</w:t>
      </w:r>
      <w:r w:rsidR="00E70CE1">
        <w:rPr>
          <w:rFonts w:ascii="新宋体" w:eastAsia="新宋体" w:hAnsi="新宋体" w:hint="eastAsia"/>
        </w:rPr>
        <w:t>.1、中标方所提供的设备在安装期、试运转期及最终验收后的保修期内，由于设备在系统设计、设备制造上等技术和质量问题而产生故障影响设备正常运转，以及招标方无法处理的主要问题，中标方均应免费提供修理服务，即时解决设备中存在的各种问题和设备的修理问题。保修不能</w:t>
      </w:r>
      <w:r w:rsidR="00E70CE1">
        <w:rPr>
          <w:rFonts w:ascii="新宋体" w:eastAsia="新宋体" w:hAnsi="新宋体" w:hint="eastAsia"/>
          <w:color w:val="000000"/>
        </w:rPr>
        <w:t>短于</w:t>
      </w:r>
      <w:r w:rsidR="0098755F">
        <w:rPr>
          <w:rFonts w:ascii="新宋体" w:eastAsia="新宋体" w:hAnsi="新宋体"/>
          <w:color w:val="FF0000"/>
        </w:rPr>
        <w:t>1</w:t>
      </w:r>
      <w:r w:rsidR="00E70CE1">
        <w:rPr>
          <w:rFonts w:ascii="新宋体" w:eastAsia="新宋体" w:hAnsi="新宋体" w:hint="eastAsia"/>
          <w:color w:val="000000"/>
        </w:rPr>
        <w:t>年</w:t>
      </w:r>
      <w:r w:rsidR="00E70CE1">
        <w:rPr>
          <w:rFonts w:ascii="新宋体" w:eastAsia="新宋体" w:hAnsi="新宋体" w:hint="eastAsia"/>
        </w:rPr>
        <w:t>，若原厂保修超过</w:t>
      </w:r>
      <w:r w:rsidR="0098755F">
        <w:rPr>
          <w:rFonts w:ascii="新宋体" w:eastAsia="新宋体" w:hAnsi="新宋体"/>
          <w:color w:val="FF0000"/>
        </w:rPr>
        <w:t>1</w:t>
      </w:r>
      <w:r w:rsidR="00E70CE1">
        <w:rPr>
          <w:rFonts w:ascii="新宋体" w:eastAsia="新宋体" w:hAnsi="新宋体" w:hint="eastAsia"/>
        </w:rPr>
        <w:t>年的，按原厂保修条件保修。</w:t>
      </w:r>
    </w:p>
    <w:p w14:paraId="005E3CB8" w14:textId="60DA90F0" w:rsidR="00E70CE1" w:rsidRDefault="005470CF" w:rsidP="003C631C">
      <w:pPr>
        <w:ind w:firstLineChars="200" w:firstLine="459"/>
        <w:rPr>
          <w:rFonts w:ascii="新宋体" w:eastAsia="新宋体" w:hAnsi="新宋体"/>
        </w:rPr>
      </w:pPr>
      <w:r>
        <w:rPr>
          <w:rFonts w:ascii="新宋体" w:eastAsia="新宋体" w:hAnsi="新宋体"/>
        </w:rPr>
        <w:t>4</w:t>
      </w:r>
      <w:r w:rsidR="00E70CE1">
        <w:rPr>
          <w:rFonts w:ascii="新宋体" w:eastAsia="新宋体" w:hAnsi="新宋体" w:hint="eastAsia"/>
        </w:rPr>
        <w:t>.2、在设备保修期满后，中标方仍应提供对任何再出现故障的设备进行修理。</w:t>
      </w:r>
    </w:p>
    <w:p w14:paraId="3A4C1624" w14:textId="177AD226" w:rsidR="00E70CE1" w:rsidRDefault="005470CF" w:rsidP="003C631C">
      <w:pPr>
        <w:ind w:firstLineChars="200" w:firstLine="459"/>
        <w:rPr>
          <w:rFonts w:ascii="新宋体" w:eastAsia="新宋体" w:hAnsi="新宋体"/>
        </w:rPr>
      </w:pPr>
      <w:r>
        <w:rPr>
          <w:rFonts w:ascii="新宋体" w:eastAsia="新宋体" w:hAnsi="新宋体"/>
        </w:rPr>
        <w:t>5</w:t>
      </w:r>
      <w:r w:rsidR="00E70CE1">
        <w:rPr>
          <w:rFonts w:ascii="新宋体" w:eastAsia="新宋体" w:hAnsi="新宋体" w:hint="eastAsia"/>
        </w:rPr>
        <w:t>、技术指导及技术支持支援</w:t>
      </w:r>
    </w:p>
    <w:p w14:paraId="13FA3EDF" w14:textId="6E7A5710" w:rsidR="00E70CE1" w:rsidRDefault="005470CF" w:rsidP="003C631C">
      <w:pPr>
        <w:ind w:firstLineChars="200" w:firstLine="459"/>
        <w:rPr>
          <w:rFonts w:ascii="新宋体" w:eastAsia="新宋体" w:hAnsi="新宋体"/>
        </w:rPr>
      </w:pPr>
      <w:r>
        <w:rPr>
          <w:rFonts w:ascii="新宋体" w:eastAsia="新宋体" w:hAnsi="新宋体"/>
        </w:rPr>
        <w:t>5</w:t>
      </w:r>
      <w:r w:rsidR="00E70CE1">
        <w:rPr>
          <w:rFonts w:ascii="新宋体" w:eastAsia="新宋体" w:hAnsi="新宋体" w:hint="eastAsia"/>
        </w:rPr>
        <w:t>.1、当买方增加新功能以满足业务需要时，厂方应该及时提供软件升级。</w:t>
      </w:r>
    </w:p>
    <w:p w14:paraId="024AA012" w14:textId="328E62B7" w:rsidR="00E70CE1" w:rsidRDefault="005470CF" w:rsidP="003C631C">
      <w:pPr>
        <w:ind w:firstLineChars="200" w:firstLine="459"/>
        <w:rPr>
          <w:rFonts w:ascii="新宋体" w:eastAsia="新宋体" w:hAnsi="新宋体"/>
        </w:rPr>
      </w:pPr>
      <w:r>
        <w:rPr>
          <w:rFonts w:ascii="新宋体" w:eastAsia="新宋体" w:hAnsi="新宋体"/>
        </w:rPr>
        <w:t>5</w:t>
      </w:r>
      <w:r w:rsidR="00E70CE1">
        <w:rPr>
          <w:rFonts w:ascii="新宋体" w:eastAsia="新宋体" w:hAnsi="新宋体" w:hint="eastAsia"/>
        </w:rPr>
        <w:t>.2、厂家应为设备正常运行提供技术支持，提供</w:t>
      </w:r>
      <w:r w:rsidR="00E70CE1">
        <w:rPr>
          <w:rFonts w:ascii="新宋体" w:eastAsia="新宋体" w:hAnsi="新宋体"/>
        </w:rPr>
        <w:t>24</w:t>
      </w:r>
      <w:r w:rsidR="00E70CE1">
        <w:rPr>
          <w:rFonts w:ascii="新宋体" w:eastAsia="新宋体" w:hAnsi="新宋体" w:hint="eastAsia"/>
        </w:rPr>
        <w:t>小时的热线支持，在系统发生重大故障时，厂方技术人员应1小时内给以应答并保证在24小时内到达事故现场。</w:t>
      </w:r>
    </w:p>
    <w:p w14:paraId="03EB88B7" w14:textId="5FB9AD2D" w:rsidR="00E70CE1" w:rsidRDefault="005470CF" w:rsidP="003C631C">
      <w:pPr>
        <w:ind w:firstLineChars="200" w:firstLine="459"/>
        <w:rPr>
          <w:rFonts w:ascii="新宋体" w:eastAsia="新宋体" w:hAnsi="新宋体"/>
        </w:rPr>
      </w:pPr>
      <w:r>
        <w:rPr>
          <w:rFonts w:ascii="新宋体" w:eastAsia="新宋体" w:hAnsi="新宋体"/>
        </w:rPr>
        <w:t>6</w:t>
      </w:r>
      <w:r w:rsidR="00E70CE1">
        <w:rPr>
          <w:rFonts w:ascii="新宋体" w:eastAsia="新宋体" w:hAnsi="新宋体" w:hint="eastAsia"/>
        </w:rPr>
        <w:t>、安装技术指导</w:t>
      </w:r>
    </w:p>
    <w:p w14:paraId="7DE89478" w14:textId="77777777" w:rsidR="00E70CE1" w:rsidRDefault="00E70CE1" w:rsidP="003C631C">
      <w:pPr>
        <w:ind w:firstLineChars="200" w:firstLine="459"/>
        <w:rPr>
          <w:rFonts w:ascii="新宋体" w:eastAsia="新宋体" w:hAnsi="新宋体"/>
        </w:rPr>
      </w:pPr>
      <w:r>
        <w:rPr>
          <w:rFonts w:ascii="新宋体" w:eastAsia="新宋体" w:hAnsi="新宋体" w:hint="eastAsia"/>
        </w:rPr>
        <w:t>中标方须提供安装、硬件系统及软件系统调测的技术，提供安装、调测的有关设备，并</w:t>
      </w:r>
      <w:r>
        <w:rPr>
          <w:rFonts w:ascii="新宋体" w:eastAsia="新宋体" w:hAnsi="新宋体" w:hint="eastAsia"/>
        </w:rPr>
        <w:lastRenderedPageBreak/>
        <w:t>在本期工程内提供安装调测的技术指导。</w:t>
      </w:r>
    </w:p>
    <w:p w14:paraId="5E94B512" w14:textId="2E51C16D" w:rsidR="00E70CE1" w:rsidRDefault="005470CF" w:rsidP="003C631C">
      <w:pPr>
        <w:ind w:firstLineChars="200" w:firstLine="459"/>
        <w:rPr>
          <w:rFonts w:ascii="新宋体" w:eastAsia="新宋体" w:hAnsi="新宋体"/>
        </w:rPr>
      </w:pPr>
      <w:r>
        <w:rPr>
          <w:rFonts w:ascii="新宋体" w:eastAsia="新宋体" w:hAnsi="新宋体"/>
        </w:rPr>
        <w:t>7</w:t>
      </w:r>
      <w:r w:rsidR="00E70CE1">
        <w:rPr>
          <w:rFonts w:ascii="新宋体" w:eastAsia="新宋体" w:hAnsi="新宋体" w:hint="eastAsia"/>
        </w:rPr>
        <w:t>、付款方式</w:t>
      </w:r>
    </w:p>
    <w:p w14:paraId="09F35D6B" w14:textId="7BBAFA50" w:rsidR="00E70CE1" w:rsidRDefault="00E70CE1" w:rsidP="003C631C">
      <w:pPr>
        <w:ind w:firstLineChars="200" w:firstLine="459"/>
        <w:rPr>
          <w:rFonts w:ascii="新宋体" w:eastAsia="新宋体" w:hAnsi="新宋体"/>
          <w:color w:val="000000"/>
        </w:rPr>
      </w:pPr>
      <w:r>
        <w:rPr>
          <w:rFonts w:ascii="新宋体" w:eastAsia="新宋体" w:hAnsi="新宋体" w:hint="eastAsia"/>
          <w:color w:val="000000"/>
        </w:rPr>
        <w:t>货到安装调试并验收合格后</w:t>
      </w:r>
      <w:r w:rsidR="005B403C">
        <w:rPr>
          <w:rFonts w:ascii="新宋体" w:eastAsia="新宋体" w:hAnsi="新宋体"/>
          <w:color w:val="000000"/>
        </w:rPr>
        <w:t>3</w:t>
      </w:r>
      <w:r w:rsidR="00E23227">
        <w:rPr>
          <w:rFonts w:ascii="新宋体" w:eastAsia="新宋体" w:hAnsi="新宋体"/>
          <w:color w:val="000000"/>
        </w:rPr>
        <w:t>0</w:t>
      </w:r>
      <w:r>
        <w:rPr>
          <w:rFonts w:ascii="新宋体" w:eastAsia="新宋体" w:hAnsi="新宋体" w:hint="eastAsia"/>
          <w:color w:val="000000"/>
        </w:rPr>
        <w:t>个工作日内一次性付清全款。</w:t>
      </w:r>
    </w:p>
    <w:p w14:paraId="5853783C" w14:textId="7DD5EA9B" w:rsidR="00E70CE1" w:rsidRDefault="005470CF" w:rsidP="003C631C">
      <w:pPr>
        <w:ind w:firstLineChars="200" w:firstLine="459"/>
        <w:rPr>
          <w:rFonts w:ascii="新宋体" w:eastAsia="新宋体" w:hAnsi="新宋体"/>
        </w:rPr>
      </w:pPr>
      <w:r>
        <w:rPr>
          <w:rFonts w:ascii="新宋体" w:eastAsia="新宋体" w:hAnsi="新宋体"/>
        </w:rPr>
        <w:t>8</w:t>
      </w:r>
      <w:r w:rsidR="00E70CE1">
        <w:rPr>
          <w:rFonts w:ascii="新宋体" w:eastAsia="新宋体" w:hAnsi="新宋体" w:hint="eastAsia"/>
        </w:rPr>
        <w:t>、开票要求</w:t>
      </w:r>
    </w:p>
    <w:p w14:paraId="15386FA4" w14:textId="77777777" w:rsidR="00E70CE1" w:rsidRDefault="00E70CE1" w:rsidP="003C631C">
      <w:pPr>
        <w:ind w:firstLineChars="200" w:firstLine="459"/>
        <w:rPr>
          <w:rFonts w:ascii="新宋体" w:eastAsia="新宋体" w:hAnsi="新宋体"/>
        </w:rPr>
      </w:pPr>
      <w:r>
        <w:rPr>
          <w:rFonts w:ascii="新宋体" w:eastAsia="新宋体" w:hAnsi="新宋体" w:hint="eastAsia"/>
        </w:rPr>
        <w:t>供货方</w:t>
      </w:r>
      <w:r>
        <w:rPr>
          <w:rFonts w:ascii="新宋体" w:eastAsia="新宋体" w:hAnsi="新宋体"/>
        </w:rPr>
        <w:t>应提供全额增值税</w:t>
      </w:r>
      <w:r>
        <w:rPr>
          <w:rFonts w:ascii="新宋体" w:eastAsia="新宋体" w:hAnsi="新宋体" w:hint="eastAsia"/>
        </w:rPr>
        <w:t>专用</w:t>
      </w:r>
      <w:r>
        <w:rPr>
          <w:rFonts w:ascii="新宋体" w:eastAsia="新宋体" w:hAnsi="新宋体"/>
        </w:rPr>
        <w:t>发票</w:t>
      </w:r>
      <w:r>
        <w:rPr>
          <w:rFonts w:ascii="新宋体" w:eastAsia="新宋体" w:hAnsi="新宋体" w:hint="eastAsia"/>
        </w:rPr>
        <w:t>。</w:t>
      </w:r>
    </w:p>
    <w:sectPr w:rsidR="00E70CE1">
      <w:headerReference w:type="default" r:id="rId7"/>
      <w:footerReference w:type="default" r:id="rId8"/>
      <w:headerReference w:type="first" r:id="rId9"/>
      <w:footerReference w:type="first" r:id="rId10"/>
      <w:pgSz w:w="11906" w:h="16838"/>
      <w:pgMar w:top="1134" w:right="1361" w:bottom="1134" w:left="1361" w:header="851" w:footer="992" w:gutter="0"/>
      <w:cols w:space="720"/>
      <w:titlePg/>
      <w:docGrid w:type="linesAndChars" w:linePitch="441"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603C" w14:textId="77777777" w:rsidR="00C0784E" w:rsidRDefault="00C0784E" w:rsidP="00E70CE1">
      <w:r>
        <w:separator/>
      </w:r>
    </w:p>
  </w:endnote>
  <w:endnote w:type="continuationSeparator" w:id="0">
    <w:p w14:paraId="54F8098D" w14:textId="77777777" w:rsidR="00C0784E" w:rsidRDefault="00C0784E" w:rsidP="00E7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EF44" w14:textId="59A1A87F" w:rsidR="00E70CE1" w:rsidRDefault="00DB0EDE">
    <w:pPr>
      <w:pStyle w:val="a7"/>
      <w:tabs>
        <w:tab w:val="clear" w:pos="8306"/>
        <w:tab w:val="right" w:pos="9200"/>
      </w:tabs>
      <w:rPr>
        <w:rFonts w:ascii="宋体" w:hAnsi="宋体"/>
      </w:rPr>
    </w:pPr>
    <w:r>
      <w:rPr>
        <w:rFonts w:ascii="宋体" w:hAnsi="宋体"/>
        <w:noProof/>
        <w:kern w:val="0"/>
      </w:rPr>
      <w:drawing>
        <wp:inline distT="0" distB="0" distL="0" distR="0" wp14:anchorId="43B52C6E" wp14:editId="7EEBAA6A">
          <wp:extent cx="114300" cy="104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E70CE1">
      <w:rPr>
        <w:rFonts w:ascii="宋体" w:hAnsi="宋体" w:hint="eastAsia"/>
        <w:kern w:val="0"/>
      </w:rPr>
      <w:t>江西广播电视台</w:t>
    </w:r>
    <w:r w:rsidR="00AE4369">
      <w:rPr>
        <w:rFonts w:ascii="宋体" w:hAnsi="宋体" w:hint="eastAsia"/>
        <w:kern w:val="0"/>
      </w:rPr>
      <w:t>风尚频道</w:t>
    </w:r>
    <w:r w:rsidR="00240189">
      <w:rPr>
        <w:rFonts w:ascii="宋体" w:hAnsi="宋体" w:hint="eastAsia"/>
        <w:kern w:val="0"/>
      </w:rPr>
      <w:t>响度</w:t>
    </w:r>
    <w:r w:rsidR="00240189">
      <w:rPr>
        <w:rFonts w:ascii="宋体" w:hAnsi="宋体"/>
        <w:kern w:val="0"/>
      </w:rPr>
      <w:t>控制器</w:t>
    </w:r>
    <w:r w:rsidR="00E70CE1">
      <w:rPr>
        <w:rFonts w:ascii="宋体" w:hAnsi="宋体" w:hint="eastAsia"/>
        <w:kern w:val="0"/>
      </w:rPr>
      <w:t>采购</w:t>
    </w:r>
    <w:r w:rsidR="009E2C83">
      <w:rPr>
        <w:rFonts w:ascii="宋体" w:hAnsi="宋体" w:hint="eastAsia"/>
        <w:kern w:val="0"/>
      </w:rPr>
      <w:t xml:space="preserve"> </w:t>
    </w:r>
    <w:r w:rsidR="009E2C83">
      <w:rPr>
        <w:rFonts w:ascii="宋体" w:hAnsi="宋体"/>
        <w:kern w:val="0"/>
      </w:rPr>
      <w:t xml:space="preserve">   </w:t>
    </w:r>
    <w:r w:rsidR="00D416F0">
      <w:rPr>
        <w:rFonts w:ascii="宋体" w:hAnsi="宋体"/>
        <w:kern w:val="0"/>
      </w:rPr>
      <w:t xml:space="preserve">   </w:t>
    </w:r>
    <w:r w:rsidR="00313308">
      <w:rPr>
        <w:rFonts w:ascii="宋体" w:hAnsi="宋体"/>
        <w:kern w:val="0"/>
      </w:rPr>
      <w:t xml:space="preserve">       </w:t>
    </w:r>
    <w:r w:rsidR="00D416F0">
      <w:rPr>
        <w:rFonts w:ascii="宋体" w:hAnsi="宋体"/>
        <w:kern w:val="0"/>
      </w:rPr>
      <w:t xml:space="preserve"> </w:t>
    </w:r>
    <w:r w:rsidR="009E2C83">
      <w:rPr>
        <w:rFonts w:ascii="宋体" w:hAnsi="宋体"/>
        <w:kern w:val="0"/>
      </w:rPr>
      <w:t xml:space="preserve"> </w:t>
    </w:r>
    <w:r w:rsidR="00240189">
      <w:rPr>
        <w:rFonts w:ascii="宋体" w:hAnsi="宋体"/>
        <w:kern w:val="0"/>
      </w:rPr>
      <w:t xml:space="preserve"> </w:t>
    </w:r>
    <w:r w:rsidR="00E70CE1">
      <w:rPr>
        <w:rFonts w:hint="eastAsia"/>
        <w:kern w:val="0"/>
        <w:szCs w:val="21"/>
      </w:rPr>
      <w:tab/>
    </w:r>
    <w:r w:rsidR="00E70CE1">
      <w:rPr>
        <w:rFonts w:ascii="宋体" w:hAnsi="宋体" w:hint="eastAsia"/>
        <w:kern w:val="0"/>
      </w:rPr>
      <w:t xml:space="preserve">第 </w:t>
    </w:r>
    <w:r w:rsidR="00E70CE1">
      <w:rPr>
        <w:rFonts w:ascii="宋体" w:hAnsi="宋体"/>
        <w:kern w:val="0"/>
      </w:rPr>
      <w:fldChar w:fldCharType="begin"/>
    </w:r>
    <w:r w:rsidR="00E70CE1">
      <w:rPr>
        <w:rFonts w:ascii="宋体" w:hAnsi="宋体"/>
        <w:kern w:val="0"/>
      </w:rPr>
      <w:instrText xml:space="preserve"> PAGE </w:instrText>
    </w:r>
    <w:r w:rsidR="00E70CE1">
      <w:rPr>
        <w:rFonts w:ascii="宋体" w:hAnsi="宋体"/>
        <w:kern w:val="0"/>
      </w:rPr>
      <w:fldChar w:fldCharType="separate"/>
    </w:r>
    <w:r w:rsidR="0017111A">
      <w:rPr>
        <w:rFonts w:ascii="宋体" w:hAnsi="宋体"/>
        <w:noProof/>
        <w:kern w:val="0"/>
      </w:rPr>
      <w:t>4</w:t>
    </w:r>
    <w:r w:rsidR="00E70CE1">
      <w:rPr>
        <w:rFonts w:ascii="宋体" w:hAnsi="宋体"/>
        <w:kern w:val="0"/>
      </w:rPr>
      <w:fldChar w:fldCharType="end"/>
    </w:r>
    <w:r w:rsidR="00E70CE1">
      <w:rPr>
        <w:rFonts w:ascii="宋体" w:hAnsi="宋体" w:hint="eastAsia"/>
        <w:kern w:val="0"/>
      </w:rPr>
      <w:t xml:space="preserve"> 页 共 </w:t>
    </w:r>
    <w:r w:rsidR="00E70CE1">
      <w:rPr>
        <w:rFonts w:ascii="宋体" w:hAnsi="宋体"/>
        <w:kern w:val="0"/>
      </w:rPr>
      <w:fldChar w:fldCharType="begin"/>
    </w:r>
    <w:r w:rsidR="00E70CE1">
      <w:rPr>
        <w:rFonts w:ascii="宋体" w:hAnsi="宋体"/>
        <w:kern w:val="0"/>
      </w:rPr>
      <w:instrText xml:space="preserve"> NUMPAGES </w:instrText>
    </w:r>
    <w:r w:rsidR="00E70CE1">
      <w:rPr>
        <w:rFonts w:ascii="宋体" w:hAnsi="宋体"/>
        <w:kern w:val="0"/>
      </w:rPr>
      <w:fldChar w:fldCharType="separate"/>
    </w:r>
    <w:r w:rsidR="0017111A">
      <w:rPr>
        <w:rFonts w:ascii="宋体" w:hAnsi="宋体"/>
        <w:noProof/>
        <w:kern w:val="0"/>
      </w:rPr>
      <w:t>4</w:t>
    </w:r>
    <w:r w:rsidR="00E70CE1">
      <w:rPr>
        <w:rFonts w:ascii="宋体" w:hAnsi="宋体"/>
        <w:kern w:val="0"/>
      </w:rPr>
      <w:fldChar w:fldCharType="end"/>
    </w:r>
    <w:r w:rsidR="00E70CE1">
      <w:rPr>
        <w:rFonts w:ascii="宋体" w:hAnsi="宋体" w:hint="eastAsia"/>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DE6F" w14:textId="59AC9537" w:rsidR="00AE17E0" w:rsidRPr="00AE17E0" w:rsidRDefault="00DB0EDE" w:rsidP="00D416F0">
    <w:pPr>
      <w:pStyle w:val="a7"/>
      <w:tabs>
        <w:tab w:val="clear" w:pos="8306"/>
        <w:tab w:val="right" w:pos="9200"/>
      </w:tabs>
      <w:jc w:val="both"/>
      <w:rPr>
        <w:rFonts w:ascii="宋体" w:hAnsi="宋体"/>
      </w:rPr>
    </w:pPr>
    <w:r>
      <w:rPr>
        <w:rFonts w:ascii="宋体" w:hAnsi="宋体"/>
        <w:noProof/>
        <w:kern w:val="0"/>
      </w:rPr>
      <w:drawing>
        <wp:inline distT="0" distB="0" distL="0" distR="0" wp14:anchorId="1876400B" wp14:editId="7CA6658D">
          <wp:extent cx="114300" cy="104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AE17E0">
      <w:rPr>
        <w:rFonts w:ascii="宋体" w:hAnsi="宋体" w:hint="eastAsia"/>
        <w:kern w:val="0"/>
      </w:rPr>
      <w:t>江西广播电视台</w:t>
    </w:r>
    <w:r w:rsidR="00AE4369">
      <w:rPr>
        <w:rFonts w:ascii="宋体" w:hAnsi="宋体" w:hint="eastAsia"/>
        <w:kern w:val="0"/>
      </w:rPr>
      <w:t>风尚频道</w:t>
    </w:r>
    <w:r w:rsidR="00240189">
      <w:rPr>
        <w:rFonts w:ascii="宋体" w:hAnsi="宋体" w:hint="eastAsia"/>
        <w:kern w:val="0"/>
      </w:rPr>
      <w:t>响度</w:t>
    </w:r>
    <w:r w:rsidR="00240189">
      <w:rPr>
        <w:rFonts w:ascii="宋体" w:hAnsi="宋体"/>
        <w:kern w:val="0"/>
      </w:rPr>
      <w:t>控制器</w:t>
    </w:r>
    <w:r w:rsidR="00AE17E0">
      <w:rPr>
        <w:rFonts w:ascii="宋体" w:hAnsi="宋体" w:hint="eastAsia"/>
        <w:kern w:val="0"/>
      </w:rPr>
      <w:t xml:space="preserve">采购 </w:t>
    </w:r>
    <w:r w:rsidR="00AE17E0">
      <w:rPr>
        <w:rFonts w:ascii="宋体" w:hAnsi="宋体"/>
        <w:kern w:val="0"/>
      </w:rPr>
      <w:t xml:space="preserve">    </w:t>
    </w:r>
    <w:r w:rsidR="00D416F0">
      <w:rPr>
        <w:rFonts w:ascii="宋体" w:hAnsi="宋体"/>
        <w:kern w:val="0"/>
      </w:rPr>
      <w:t xml:space="preserve">               </w:t>
    </w:r>
    <w:r w:rsidR="00AE17E0">
      <w:rPr>
        <w:rFonts w:hint="eastAsia"/>
        <w:kern w:val="0"/>
        <w:szCs w:val="21"/>
      </w:rPr>
      <w:tab/>
    </w:r>
    <w:r w:rsidR="00AE17E0">
      <w:rPr>
        <w:rFonts w:ascii="宋体" w:hAnsi="宋体" w:hint="eastAsia"/>
        <w:kern w:val="0"/>
      </w:rPr>
      <w:t xml:space="preserve">第 </w:t>
    </w:r>
    <w:r w:rsidR="00AE17E0">
      <w:rPr>
        <w:rFonts w:ascii="宋体" w:hAnsi="宋体"/>
        <w:kern w:val="0"/>
      </w:rPr>
      <w:fldChar w:fldCharType="begin"/>
    </w:r>
    <w:r w:rsidR="00AE17E0">
      <w:rPr>
        <w:rFonts w:ascii="宋体" w:hAnsi="宋体"/>
        <w:kern w:val="0"/>
      </w:rPr>
      <w:instrText xml:space="preserve"> PAGE </w:instrText>
    </w:r>
    <w:r w:rsidR="00AE17E0">
      <w:rPr>
        <w:rFonts w:ascii="宋体" w:hAnsi="宋体"/>
        <w:kern w:val="0"/>
      </w:rPr>
      <w:fldChar w:fldCharType="separate"/>
    </w:r>
    <w:r w:rsidR="0017111A">
      <w:rPr>
        <w:rFonts w:ascii="宋体" w:hAnsi="宋体"/>
        <w:noProof/>
        <w:kern w:val="0"/>
      </w:rPr>
      <w:t>1</w:t>
    </w:r>
    <w:r w:rsidR="00AE17E0">
      <w:rPr>
        <w:rFonts w:ascii="宋体" w:hAnsi="宋体"/>
        <w:kern w:val="0"/>
      </w:rPr>
      <w:fldChar w:fldCharType="end"/>
    </w:r>
    <w:r w:rsidR="00AE17E0">
      <w:rPr>
        <w:rFonts w:ascii="宋体" w:hAnsi="宋体" w:hint="eastAsia"/>
        <w:kern w:val="0"/>
      </w:rPr>
      <w:t xml:space="preserve"> 页 共 </w:t>
    </w:r>
    <w:r w:rsidR="00AE17E0">
      <w:rPr>
        <w:rFonts w:ascii="宋体" w:hAnsi="宋体"/>
        <w:kern w:val="0"/>
      </w:rPr>
      <w:fldChar w:fldCharType="begin"/>
    </w:r>
    <w:r w:rsidR="00AE17E0">
      <w:rPr>
        <w:rFonts w:ascii="宋体" w:hAnsi="宋体"/>
        <w:kern w:val="0"/>
      </w:rPr>
      <w:instrText xml:space="preserve"> NUMPAGES </w:instrText>
    </w:r>
    <w:r w:rsidR="00AE17E0">
      <w:rPr>
        <w:rFonts w:ascii="宋体" w:hAnsi="宋体"/>
        <w:kern w:val="0"/>
      </w:rPr>
      <w:fldChar w:fldCharType="separate"/>
    </w:r>
    <w:r w:rsidR="0017111A">
      <w:rPr>
        <w:rFonts w:ascii="宋体" w:hAnsi="宋体"/>
        <w:noProof/>
        <w:kern w:val="0"/>
      </w:rPr>
      <w:t>4</w:t>
    </w:r>
    <w:r w:rsidR="00AE17E0">
      <w:rPr>
        <w:rFonts w:ascii="宋体" w:hAnsi="宋体"/>
        <w:kern w:val="0"/>
      </w:rPr>
      <w:fldChar w:fldCharType="end"/>
    </w:r>
    <w:r w:rsidR="00AE17E0">
      <w:rPr>
        <w:rFonts w:ascii="宋体" w:hAnsi="宋体" w:hint="eastAsia"/>
        <w:kern w:val="0"/>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660F" w14:textId="77777777" w:rsidR="00C0784E" w:rsidRDefault="00C0784E" w:rsidP="00E70CE1">
      <w:r>
        <w:separator/>
      </w:r>
    </w:p>
  </w:footnote>
  <w:footnote w:type="continuationSeparator" w:id="0">
    <w:p w14:paraId="6543DDA4" w14:textId="77777777" w:rsidR="00C0784E" w:rsidRDefault="00C0784E" w:rsidP="00E7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5681" w14:textId="77777777" w:rsidR="00E70CE1" w:rsidRDefault="00E70CE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A06D" w14:textId="77777777" w:rsidR="00E70CE1" w:rsidRDefault="00E70CE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5"/>
  <w:drawingGridVerticalSpacing w:val="44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4A"/>
    <w:rsid w:val="00003AF0"/>
    <w:rsid w:val="00006479"/>
    <w:rsid w:val="000070C0"/>
    <w:rsid w:val="00011711"/>
    <w:rsid w:val="00022F28"/>
    <w:rsid w:val="00033613"/>
    <w:rsid w:val="00042941"/>
    <w:rsid w:val="00050382"/>
    <w:rsid w:val="00051A73"/>
    <w:rsid w:val="00051B1C"/>
    <w:rsid w:val="00060BBC"/>
    <w:rsid w:val="0006154A"/>
    <w:rsid w:val="000922E1"/>
    <w:rsid w:val="00092FA7"/>
    <w:rsid w:val="00095A9B"/>
    <w:rsid w:val="0009639F"/>
    <w:rsid w:val="000A2114"/>
    <w:rsid w:val="000A2887"/>
    <w:rsid w:val="000A6D4E"/>
    <w:rsid w:val="000A734F"/>
    <w:rsid w:val="000B6A5F"/>
    <w:rsid w:val="000C15CB"/>
    <w:rsid w:val="000C2BC5"/>
    <w:rsid w:val="000D0182"/>
    <w:rsid w:val="000D5812"/>
    <w:rsid w:val="000E18D3"/>
    <w:rsid w:val="000F21A0"/>
    <w:rsid w:val="000F4425"/>
    <w:rsid w:val="000F7F86"/>
    <w:rsid w:val="00100681"/>
    <w:rsid w:val="00103D36"/>
    <w:rsid w:val="00105C08"/>
    <w:rsid w:val="001215C4"/>
    <w:rsid w:val="00121DFE"/>
    <w:rsid w:val="00123BBD"/>
    <w:rsid w:val="001242C8"/>
    <w:rsid w:val="00133E4A"/>
    <w:rsid w:val="00135518"/>
    <w:rsid w:val="00136083"/>
    <w:rsid w:val="00155EFE"/>
    <w:rsid w:val="00161AB8"/>
    <w:rsid w:val="0017023C"/>
    <w:rsid w:val="00170AF3"/>
    <w:rsid w:val="0017111A"/>
    <w:rsid w:val="0017255D"/>
    <w:rsid w:val="0017349B"/>
    <w:rsid w:val="0017486B"/>
    <w:rsid w:val="00175E72"/>
    <w:rsid w:val="001A2E33"/>
    <w:rsid w:val="001B03E6"/>
    <w:rsid w:val="001B1989"/>
    <w:rsid w:val="001B1AAF"/>
    <w:rsid w:val="001B4658"/>
    <w:rsid w:val="001B4A26"/>
    <w:rsid w:val="001D21C7"/>
    <w:rsid w:val="001D6271"/>
    <w:rsid w:val="001E091D"/>
    <w:rsid w:val="001E7919"/>
    <w:rsid w:val="001F22E4"/>
    <w:rsid w:val="001F3412"/>
    <w:rsid w:val="002016D2"/>
    <w:rsid w:val="00203CFA"/>
    <w:rsid w:val="00203D1B"/>
    <w:rsid w:val="00204636"/>
    <w:rsid w:val="00205631"/>
    <w:rsid w:val="00210C86"/>
    <w:rsid w:val="00212C3B"/>
    <w:rsid w:val="00222072"/>
    <w:rsid w:val="00222DEC"/>
    <w:rsid w:val="00240189"/>
    <w:rsid w:val="00246F34"/>
    <w:rsid w:val="00246F71"/>
    <w:rsid w:val="0024753F"/>
    <w:rsid w:val="00264BEB"/>
    <w:rsid w:val="00267F82"/>
    <w:rsid w:val="00270956"/>
    <w:rsid w:val="002730AF"/>
    <w:rsid w:val="0029623C"/>
    <w:rsid w:val="002A0ED9"/>
    <w:rsid w:val="002A42F1"/>
    <w:rsid w:val="002C0817"/>
    <w:rsid w:val="002C6AEE"/>
    <w:rsid w:val="002C6B65"/>
    <w:rsid w:val="002C7335"/>
    <w:rsid w:val="002D4E96"/>
    <w:rsid w:val="002E5AD0"/>
    <w:rsid w:val="00300BDE"/>
    <w:rsid w:val="00302820"/>
    <w:rsid w:val="00310A08"/>
    <w:rsid w:val="00313308"/>
    <w:rsid w:val="00314642"/>
    <w:rsid w:val="00314843"/>
    <w:rsid w:val="00320685"/>
    <w:rsid w:val="00346588"/>
    <w:rsid w:val="00347A6B"/>
    <w:rsid w:val="00351D83"/>
    <w:rsid w:val="00355C96"/>
    <w:rsid w:val="003673D4"/>
    <w:rsid w:val="00370D83"/>
    <w:rsid w:val="0037290D"/>
    <w:rsid w:val="00376AD6"/>
    <w:rsid w:val="00381380"/>
    <w:rsid w:val="00387051"/>
    <w:rsid w:val="003B0E81"/>
    <w:rsid w:val="003B192D"/>
    <w:rsid w:val="003B2C6F"/>
    <w:rsid w:val="003B5A0F"/>
    <w:rsid w:val="003C631C"/>
    <w:rsid w:val="003D4171"/>
    <w:rsid w:val="003D7023"/>
    <w:rsid w:val="003E5A40"/>
    <w:rsid w:val="003E788C"/>
    <w:rsid w:val="003F272B"/>
    <w:rsid w:val="003F7A65"/>
    <w:rsid w:val="00412152"/>
    <w:rsid w:val="00413913"/>
    <w:rsid w:val="00422A45"/>
    <w:rsid w:val="00425124"/>
    <w:rsid w:val="00435B74"/>
    <w:rsid w:val="00440B31"/>
    <w:rsid w:val="00441520"/>
    <w:rsid w:val="00441B04"/>
    <w:rsid w:val="00450A7F"/>
    <w:rsid w:val="004523CE"/>
    <w:rsid w:val="00465A3A"/>
    <w:rsid w:val="00467267"/>
    <w:rsid w:val="00471E02"/>
    <w:rsid w:val="004811C8"/>
    <w:rsid w:val="00492DE6"/>
    <w:rsid w:val="00495404"/>
    <w:rsid w:val="004A1D8E"/>
    <w:rsid w:val="004A57BA"/>
    <w:rsid w:val="004B47F3"/>
    <w:rsid w:val="004B6AF0"/>
    <w:rsid w:val="004C681B"/>
    <w:rsid w:val="004C6D3F"/>
    <w:rsid w:val="004D50D1"/>
    <w:rsid w:val="004E0D61"/>
    <w:rsid w:val="004F4A37"/>
    <w:rsid w:val="00503122"/>
    <w:rsid w:val="005072CE"/>
    <w:rsid w:val="00513B0B"/>
    <w:rsid w:val="0051402A"/>
    <w:rsid w:val="0051709E"/>
    <w:rsid w:val="005175B8"/>
    <w:rsid w:val="00531143"/>
    <w:rsid w:val="0053130A"/>
    <w:rsid w:val="005470CF"/>
    <w:rsid w:val="00547C72"/>
    <w:rsid w:val="005554F3"/>
    <w:rsid w:val="005659F0"/>
    <w:rsid w:val="00570338"/>
    <w:rsid w:val="005718D4"/>
    <w:rsid w:val="00572A7D"/>
    <w:rsid w:val="005841BA"/>
    <w:rsid w:val="00585D49"/>
    <w:rsid w:val="005905CD"/>
    <w:rsid w:val="0059574F"/>
    <w:rsid w:val="005B21C1"/>
    <w:rsid w:val="005B224B"/>
    <w:rsid w:val="005B35BB"/>
    <w:rsid w:val="005B403C"/>
    <w:rsid w:val="005B4878"/>
    <w:rsid w:val="005F1059"/>
    <w:rsid w:val="00621B5D"/>
    <w:rsid w:val="006226EB"/>
    <w:rsid w:val="00625386"/>
    <w:rsid w:val="00626D8A"/>
    <w:rsid w:val="006375B8"/>
    <w:rsid w:val="0064414D"/>
    <w:rsid w:val="006529B3"/>
    <w:rsid w:val="006641AA"/>
    <w:rsid w:val="0068017D"/>
    <w:rsid w:val="00681ECC"/>
    <w:rsid w:val="00686AB5"/>
    <w:rsid w:val="006873E5"/>
    <w:rsid w:val="00690CDA"/>
    <w:rsid w:val="006A0C8A"/>
    <w:rsid w:val="006A5C92"/>
    <w:rsid w:val="006B0344"/>
    <w:rsid w:val="006C1F33"/>
    <w:rsid w:val="006C6C99"/>
    <w:rsid w:val="006C7D2E"/>
    <w:rsid w:val="006D04B8"/>
    <w:rsid w:val="006D082C"/>
    <w:rsid w:val="006D57C6"/>
    <w:rsid w:val="006F5843"/>
    <w:rsid w:val="00700BA6"/>
    <w:rsid w:val="00706C36"/>
    <w:rsid w:val="00722162"/>
    <w:rsid w:val="00723D95"/>
    <w:rsid w:val="00733ACC"/>
    <w:rsid w:val="00737A8A"/>
    <w:rsid w:val="00740C0C"/>
    <w:rsid w:val="00750300"/>
    <w:rsid w:val="00756740"/>
    <w:rsid w:val="007651A5"/>
    <w:rsid w:val="007700BD"/>
    <w:rsid w:val="00773A1E"/>
    <w:rsid w:val="00773AFA"/>
    <w:rsid w:val="00776629"/>
    <w:rsid w:val="00777465"/>
    <w:rsid w:val="007A4414"/>
    <w:rsid w:val="007A4786"/>
    <w:rsid w:val="007A54FA"/>
    <w:rsid w:val="007A6D79"/>
    <w:rsid w:val="007B1750"/>
    <w:rsid w:val="007B2C47"/>
    <w:rsid w:val="007B7833"/>
    <w:rsid w:val="007C067B"/>
    <w:rsid w:val="007C229D"/>
    <w:rsid w:val="007C2423"/>
    <w:rsid w:val="007D242A"/>
    <w:rsid w:val="007D3E28"/>
    <w:rsid w:val="007E2E6E"/>
    <w:rsid w:val="007E426D"/>
    <w:rsid w:val="007F060E"/>
    <w:rsid w:val="007F4D53"/>
    <w:rsid w:val="00800C21"/>
    <w:rsid w:val="0080349F"/>
    <w:rsid w:val="00807DF9"/>
    <w:rsid w:val="00817698"/>
    <w:rsid w:val="008209FE"/>
    <w:rsid w:val="008255A2"/>
    <w:rsid w:val="00832456"/>
    <w:rsid w:val="00850DB4"/>
    <w:rsid w:val="0085168A"/>
    <w:rsid w:val="00852411"/>
    <w:rsid w:val="0085251B"/>
    <w:rsid w:val="00855939"/>
    <w:rsid w:val="008614F7"/>
    <w:rsid w:val="008643FD"/>
    <w:rsid w:val="00886735"/>
    <w:rsid w:val="00887253"/>
    <w:rsid w:val="00894168"/>
    <w:rsid w:val="008952BD"/>
    <w:rsid w:val="008A3BFB"/>
    <w:rsid w:val="008B4D4A"/>
    <w:rsid w:val="008C047F"/>
    <w:rsid w:val="008C7A88"/>
    <w:rsid w:val="008E0F22"/>
    <w:rsid w:val="008E49E3"/>
    <w:rsid w:val="008E7699"/>
    <w:rsid w:val="008F279F"/>
    <w:rsid w:val="009006B6"/>
    <w:rsid w:val="0090285E"/>
    <w:rsid w:val="009072C9"/>
    <w:rsid w:val="0092252D"/>
    <w:rsid w:val="00925950"/>
    <w:rsid w:val="0094067A"/>
    <w:rsid w:val="009422CD"/>
    <w:rsid w:val="009432C1"/>
    <w:rsid w:val="009442D2"/>
    <w:rsid w:val="00953BBB"/>
    <w:rsid w:val="00962A97"/>
    <w:rsid w:val="00977C2B"/>
    <w:rsid w:val="0098755F"/>
    <w:rsid w:val="00990A29"/>
    <w:rsid w:val="009A10F0"/>
    <w:rsid w:val="009A5F2B"/>
    <w:rsid w:val="009B1D7F"/>
    <w:rsid w:val="009B292C"/>
    <w:rsid w:val="009B30DC"/>
    <w:rsid w:val="009B77E3"/>
    <w:rsid w:val="009C4132"/>
    <w:rsid w:val="009C47DF"/>
    <w:rsid w:val="009D0A87"/>
    <w:rsid w:val="009D191D"/>
    <w:rsid w:val="009D74EF"/>
    <w:rsid w:val="009E2C83"/>
    <w:rsid w:val="009F0219"/>
    <w:rsid w:val="009F5580"/>
    <w:rsid w:val="00A07F77"/>
    <w:rsid w:val="00A11CEF"/>
    <w:rsid w:val="00A22609"/>
    <w:rsid w:val="00A2543B"/>
    <w:rsid w:val="00A31CB7"/>
    <w:rsid w:val="00A33916"/>
    <w:rsid w:val="00A371B3"/>
    <w:rsid w:val="00A41828"/>
    <w:rsid w:val="00A54DE2"/>
    <w:rsid w:val="00A56A46"/>
    <w:rsid w:val="00A63381"/>
    <w:rsid w:val="00A6519B"/>
    <w:rsid w:val="00A65723"/>
    <w:rsid w:val="00A85C8F"/>
    <w:rsid w:val="00A90916"/>
    <w:rsid w:val="00AA2A30"/>
    <w:rsid w:val="00AA45E4"/>
    <w:rsid w:val="00AA5C75"/>
    <w:rsid w:val="00AC0004"/>
    <w:rsid w:val="00AC2321"/>
    <w:rsid w:val="00AC4908"/>
    <w:rsid w:val="00AC637D"/>
    <w:rsid w:val="00AC6ADA"/>
    <w:rsid w:val="00AE17E0"/>
    <w:rsid w:val="00AE4369"/>
    <w:rsid w:val="00AE4E29"/>
    <w:rsid w:val="00AF7812"/>
    <w:rsid w:val="00B0163C"/>
    <w:rsid w:val="00B03E38"/>
    <w:rsid w:val="00B04212"/>
    <w:rsid w:val="00B1493D"/>
    <w:rsid w:val="00B2716A"/>
    <w:rsid w:val="00B36EFE"/>
    <w:rsid w:val="00B47BCD"/>
    <w:rsid w:val="00B54496"/>
    <w:rsid w:val="00B62FA1"/>
    <w:rsid w:val="00B66CC7"/>
    <w:rsid w:val="00B67752"/>
    <w:rsid w:val="00B704DE"/>
    <w:rsid w:val="00B70C26"/>
    <w:rsid w:val="00B800F6"/>
    <w:rsid w:val="00B81938"/>
    <w:rsid w:val="00B826A6"/>
    <w:rsid w:val="00B93839"/>
    <w:rsid w:val="00B940BE"/>
    <w:rsid w:val="00B9566E"/>
    <w:rsid w:val="00BA6D70"/>
    <w:rsid w:val="00BB1A05"/>
    <w:rsid w:val="00BB56CF"/>
    <w:rsid w:val="00BB7EF2"/>
    <w:rsid w:val="00BD0EED"/>
    <w:rsid w:val="00BD4143"/>
    <w:rsid w:val="00BD4F83"/>
    <w:rsid w:val="00BF6291"/>
    <w:rsid w:val="00C03AC6"/>
    <w:rsid w:val="00C05CE3"/>
    <w:rsid w:val="00C0784E"/>
    <w:rsid w:val="00C10A78"/>
    <w:rsid w:val="00C14C72"/>
    <w:rsid w:val="00C14D09"/>
    <w:rsid w:val="00C17E20"/>
    <w:rsid w:val="00C44588"/>
    <w:rsid w:val="00C468F0"/>
    <w:rsid w:val="00C5065C"/>
    <w:rsid w:val="00C5514B"/>
    <w:rsid w:val="00C628EE"/>
    <w:rsid w:val="00C63742"/>
    <w:rsid w:val="00C71EE7"/>
    <w:rsid w:val="00C7377F"/>
    <w:rsid w:val="00C75DA8"/>
    <w:rsid w:val="00C774C4"/>
    <w:rsid w:val="00C9214B"/>
    <w:rsid w:val="00CA0084"/>
    <w:rsid w:val="00CA090C"/>
    <w:rsid w:val="00CA15B4"/>
    <w:rsid w:val="00CC13DC"/>
    <w:rsid w:val="00CD08B8"/>
    <w:rsid w:val="00CD5571"/>
    <w:rsid w:val="00CD6F37"/>
    <w:rsid w:val="00CE0731"/>
    <w:rsid w:val="00CE1D64"/>
    <w:rsid w:val="00D01913"/>
    <w:rsid w:val="00D10939"/>
    <w:rsid w:val="00D25072"/>
    <w:rsid w:val="00D258F5"/>
    <w:rsid w:val="00D3357D"/>
    <w:rsid w:val="00D416F0"/>
    <w:rsid w:val="00D41DDA"/>
    <w:rsid w:val="00D443AE"/>
    <w:rsid w:val="00D551AA"/>
    <w:rsid w:val="00D60EAB"/>
    <w:rsid w:val="00D65950"/>
    <w:rsid w:val="00D87906"/>
    <w:rsid w:val="00D91471"/>
    <w:rsid w:val="00D94759"/>
    <w:rsid w:val="00DA5C42"/>
    <w:rsid w:val="00DB0AF0"/>
    <w:rsid w:val="00DB0EDE"/>
    <w:rsid w:val="00DD03D5"/>
    <w:rsid w:val="00DD2A8F"/>
    <w:rsid w:val="00DD4670"/>
    <w:rsid w:val="00DE34CA"/>
    <w:rsid w:val="00DE534D"/>
    <w:rsid w:val="00E013FD"/>
    <w:rsid w:val="00E0185F"/>
    <w:rsid w:val="00E02ACC"/>
    <w:rsid w:val="00E1195D"/>
    <w:rsid w:val="00E1257E"/>
    <w:rsid w:val="00E14BA5"/>
    <w:rsid w:val="00E23227"/>
    <w:rsid w:val="00E265BF"/>
    <w:rsid w:val="00E32677"/>
    <w:rsid w:val="00E51C94"/>
    <w:rsid w:val="00E52DE6"/>
    <w:rsid w:val="00E70284"/>
    <w:rsid w:val="00E70CE1"/>
    <w:rsid w:val="00E712BC"/>
    <w:rsid w:val="00E72BCF"/>
    <w:rsid w:val="00E77E21"/>
    <w:rsid w:val="00E95466"/>
    <w:rsid w:val="00EA4E5C"/>
    <w:rsid w:val="00EC64B7"/>
    <w:rsid w:val="00EE2B64"/>
    <w:rsid w:val="00EF07FB"/>
    <w:rsid w:val="00EF1A5D"/>
    <w:rsid w:val="00F01198"/>
    <w:rsid w:val="00F03ECD"/>
    <w:rsid w:val="00F063A4"/>
    <w:rsid w:val="00F1048E"/>
    <w:rsid w:val="00F11297"/>
    <w:rsid w:val="00F143F2"/>
    <w:rsid w:val="00F2118A"/>
    <w:rsid w:val="00F325C9"/>
    <w:rsid w:val="00F354CC"/>
    <w:rsid w:val="00F4414B"/>
    <w:rsid w:val="00F45E41"/>
    <w:rsid w:val="00F5243A"/>
    <w:rsid w:val="00F727BA"/>
    <w:rsid w:val="00F7467A"/>
    <w:rsid w:val="00F7503B"/>
    <w:rsid w:val="00F80171"/>
    <w:rsid w:val="00F84703"/>
    <w:rsid w:val="00F859B3"/>
    <w:rsid w:val="00F86594"/>
    <w:rsid w:val="00F92765"/>
    <w:rsid w:val="00FA381A"/>
    <w:rsid w:val="00FA5310"/>
    <w:rsid w:val="00FA5F64"/>
    <w:rsid w:val="00FA75EC"/>
    <w:rsid w:val="00FB0CD6"/>
    <w:rsid w:val="00FB112B"/>
    <w:rsid w:val="00FB28A5"/>
    <w:rsid w:val="00FB3961"/>
    <w:rsid w:val="00FC4F56"/>
    <w:rsid w:val="00FD33E0"/>
    <w:rsid w:val="00FD4874"/>
    <w:rsid w:val="00FE7BAB"/>
    <w:rsid w:val="00FF108F"/>
    <w:rsid w:val="0A835EA6"/>
    <w:rsid w:val="0DB02FF3"/>
    <w:rsid w:val="0F036774"/>
    <w:rsid w:val="0F2079C8"/>
    <w:rsid w:val="130C0225"/>
    <w:rsid w:val="13382C2B"/>
    <w:rsid w:val="21A73C41"/>
    <w:rsid w:val="23A17E92"/>
    <w:rsid w:val="29F67A4E"/>
    <w:rsid w:val="2B365A35"/>
    <w:rsid w:val="2C3B2254"/>
    <w:rsid w:val="2C711865"/>
    <w:rsid w:val="33C97D95"/>
    <w:rsid w:val="3AA62D84"/>
    <w:rsid w:val="46D47E1E"/>
    <w:rsid w:val="4D93488A"/>
    <w:rsid w:val="4F9D4561"/>
    <w:rsid w:val="5107174D"/>
    <w:rsid w:val="539A25FB"/>
    <w:rsid w:val="57A544E6"/>
    <w:rsid w:val="57B76ED7"/>
    <w:rsid w:val="594002D8"/>
    <w:rsid w:val="639172B5"/>
    <w:rsid w:val="65236C4F"/>
    <w:rsid w:val="65637555"/>
    <w:rsid w:val="67134A4A"/>
    <w:rsid w:val="6CAF0DB4"/>
    <w:rsid w:val="717C64A8"/>
    <w:rsid w:val="77F01997"/>
    <w:rsid w:val="7EB8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2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3">
    <w:name w:val="heading 3"/>
    <w:basedOn w:val="a"/>
    <w:next w:val="a"/>
    <w:qFormat/>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Char">
    <w:name w:val="纯文本 Char"/>
    <w:link w:val="a4"/>
    <w:rPr>
      <w:rFonts w:ascii="宋体" w:hAnsi="Courier New" w:cs="Courier New"/>
      <w:kern w:val="2"/>
      <w:sz w:val="21"/>
      <w:szCs w:val="21"/>
    </w:rPr>
  </w:style>
  <w:style w:type="character" w:customStyle="1" w:styleId="themebody1">
    <w:name w:val="themebody1"/>
    <w:rPr>
      <w:color w:val="FFFFFF"/>
    </w:rPr>
  </w:style>
  <w:style w:type="character" w:customStyle="1" w:styleId="Char0">
    <w:name w:val="列出段落 Char"/>
    <w:link w:val="1"/>
    <w:rPr>
      <w:rFonts w:ascii="Calibri" w:eastAsia="宋体" w:hAnsi="Calibri"/>
      <w:kern w:val="2"/>
      <w:sz w:val="21"/>
      <w:szCs w:val="22"/>
      <w:lang w:val="en-US" w:eastAsia="zh-CN" w:bidi="ar-SA"/>
    </w:rPr>
  </w:style>
  <w:style w:type="paragraph" w:styleId="a5">
    <w:name w:val="Normal (Web)"/>
    <w:basedOn w:val="a"/>
    <w:uiPriority w:val="99"/>
    <w:unhideWhenUsed/>
    <w:pPr>
      <w:widowControl/>
      <w:spacing w:before="100" w:beforeAutospacing="1" w:after="100" w:afterAutospacing="1"/>
      <w:jc w:val="left"/>
    </w:pPr>
    <w:rPr>
      <w:rFonts w:ascii="Times" w:hAnsi="Times"/>
      <w:kern w:val="0"/>
      <w:sz w:val="20"/>
      <w:szCs w:val="20"/>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4">
    <w:name w:val="Plain Text"/>
    <w:basedOn w:val="a"/>
    <w:link w:val="Char"/>
    <w:pPr>
      <w:spacing w:line="324" w:lineRule="auto"/>
    </w:pPr>
    <w:rPr>
      <w:rFonts w:ascii="宋体" w:hAnsi="Courier New" w:cs="Courier New"/>
      <w:sz w:val="21"/>
      <w:szCs w:val="21"/>
    </w:rPr>
  </w:style>
  <w:style w:type="paragraph" w:styleId="a9">
    <w:name w:val="Body Text Indent"/>
    <w:basedOn w:val="a"/>
    <w:pPr>
      <w:ind w:firstLineChars="200" w:firstLine="600"/>
    </w:pPr>
    <w:rPr>
      <w:rFonts w:eastAsia="楷体_GB2312"/>
      <w:sz w:val="30"/>
    </w:rPr>
  </w:style>
  <w:style w:type="paragraph" w:customStyle="1" w:styleId="10">
    <w:name w:val="列表段落1"/>
    <w:basedOn w:val="a"/>
    <w:pPr>
      <w:ind w:firstLineChars="200" w:firstLine="420"/>
    </w:pPr>
    <w:rPr>
      <w:rFonts w:ascii="Calibri" w:hAnsi="Calibri"/>
      <w:sz w:val="21"/>
      <w:szCs w:val="22"/>
    </w:rPr>
  </w:style>
  <w:style w:type="paragraph" w:customStyle="1" w:styleId="1">
    <w:name w:val="列出段落1"/>
    <w:basedOn w:val="a"/>
    <w:link w:val="Char0"/>
    <w:qFormat/>
    <w:pPr>
      <w:ind w:firstLineChars="200" w:firstLine="420"/>
    </w:pPr>
    <w:rPr>
      <w:rFonts w:ascii="Calibri" w:hAnsi="Calibri"/>
      <w:sz w:val="21"/>
      <w:szCs w:val="22"/>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3">
    <w:name w:val="heading 3"/>
    <w:basedOn w:val="a"/>
    <w:next w:val="a"/>
    <w:qFormat/>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Char">
    <w:name w:val="纯文本 Char"/>
    <w:link w:val="a4"/>
    <w:rPr>
      <w:rFonts w:ascii="宋体" w:hAnsi="Courier New" w:cs="Courier New"/>
      <w:kern w:val="2"/>
      <w:sz w:val="21"/>
      <w:szCs w:val="21"/>
    </w:rPr>
  </w:style>
  <w:style w:type="character" w:customStyle="1" w:styleId="themebody1">
    <w:name w:val="themebody1"/>
    <w:rPr>
      <w:color w:val="FFFFFF"/>
    </w:rPr>
  </w:style>
  <w:style w:type="character" w:customStyle="1" w:styleId="Char0">
    <w:name w:val="列出段落 Char"/>
    <w:link w:val="1"/>
    <w:rPr>
      <w:rFonts w:ascii="Calibri" w:eastAsia="宋体" w:hAnsi="Calibri"/>
      <w:kern w:val="2"/>
      <w:sz w:val="21"/>
      <w:szCs w:val="22"/>
      <w:lang w:val="en-US" w:eastAsia="zh-CN" w:bidi="ar-SA"/>
    </w:rPr>
  </w:style>
  <w:style w:type="paragraph" w:styleId="a5">
    <w:name w:val="Normal (Web)"/>
    <w:basedOn w:val="a"/>
    <w:uiPriority w:val="99"/>
    <w:unhideWhenUsed/>
    <w:pPr>
      <w:widowControl/>
      <w:spacing w:before="100" w:beforeAutospacing="1" w:after="100" w:afterAutospacing="1"/>
      <w:jc w:val="left"/>
    </w:pPr>
    <w:rPr>
      <w:rFonts w:ascii="Times" w:hAnsi="Times"/>
      <w:kern w:val="0"/>
      <w:sz w:val="20"/>
      <w:szCs w:val="20"/>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4">
    <w:name w:val="Plain Text"/>
    <w:basedOn w:val="a"/>
    <w:link w:val="Char"/>
    <w:pPr>
      <w:spacing w:line="324" w:lineRule="auto"/>
    </w:pPr>
    <w:rPr>
      <w:rFonts w:ascii="宋体" w:hAnsi="Courier New" w:cs="Courier New"/>
      <w:sz w:val="21"/>
      <w:szCs w:val="21"/>
    </w:rPr>
  </w:style>
  <w:style w:type="paragraph" w:styleId="a9">
    <w:name w:val="Body Text Indent"/>
    <w:basedOn w:val="a"/>
    <w:pPr>
      <w:ind w:firstLineChars="200" w:firstLine="600"/>
    </w:pPr>
    <w:rPr>
      <w:rFonts w:eastAsia="楷体_GB2312"/>
      <w:sz w:val="30"/>
    </w:rPr>
  </w:style>
  <w:style w:type="paragraph" w:customStyle="1" w:styleId="10">
    <w:name w:val="列表段落1"/>
    <w:basedOn w:val="a"/>
    <w:pPr>
      <w:ind w:firstLineChars="200" w:firstLine="420"/>
    </w:pPr>
    <w:rPr>
      <w:rFonts w:ascii="Calibri" w:hAnsi="Calibri"/>
      <w:sz w:val="21"/>
      <w:szCs w:val="22"/>
    </w:rPr>
  </w:style>
  <w:style w:type="paragraph" w:customStyle="1" w:styleId="1">
    <w:name w:val="列出段落1"/>
    <w:basedOn w:val="a"/>
    <w:link w:val="Char0"/>
    <w:qFormat/>
    <w:pPr>
      <w:ind w:firstLineChars="200" w:firstLine="420"/>
    </w:pPr>
    <w:rPr>
      <w:rFonts w:ascii="Calibri" w:hAnsi="Calibri"/>
      <w:sz w:val="21"/>
      <w:szCs w:val="22"/>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73">
      <w:bodyDiv w:val="1"/>
      <w:marLeft w:val="0"/>
      <w:marRight w:val="0"/>
      <w:marTop w:val="0"/>
      <w:marBottom w:val="0"/>
      <w:divBdr>
        <w:top w:val="none" w:sz="0" w:space="0" w:color="auto"/>
        <w:left w:val="none" w:sz="0" w:space="0" w:color="auto"/>
        <w:bottom w:val="none" w:sz="0" w:space="0" w:color="auto"/>
        <w:right w:val="none" w:sz="0" w:space="0" w:color="auto"/>
      </w:divBdr>
    </w:div>
    <w:div w:id="101609155">
      <w:bodyDiv w:val="1"/>
      <w:marLeft w:val="0"/>
      <w:marRight w:val="0"/>
      <w:marTop w:val="0"/>
      <w:marBottom w:val="0"/>
      <w:divBdr>
        <w:top w:val="none" w:sz="0" w:space="0" w:color="auto"/>
        <w:left w:val="none" w:sz="0" w:space="0" w:color="auto"/>
        <w:bottom w:val="none" w:sz="0" w:space="0" w:color="auto"/>
        <w:right w:val="none" w:sz="0" w:space="0" w:color="auto"/>
      </w:divBdr>
    </w:div>
    <w:div w:id="993607987">
      <w:bodyDiv w:val="1"/>
      <w:marLeft w:val="0"/>
      <w:marRight w:val="0"/>
      <w:marTop w:val="0"/>
      <w:marBottom w:val="0"/>
      <w:divBdr>
        <w:top w:val="none" w:sz="0" w:space="0" w:color="auto"/>
        <w:left w:val="none" w:sz="0" w:space="0" w:color="auto"/>
        <w:bottom w:val="none" w:sz="0" w:space="0" w:color="auto"/>
        <w:right w:val="none" w:sz="0" w:space="0" w:color="auto"/>
      </w:divBdr>
    </w:div>
    <w:div w:id="1884907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240</Words>
  <Characters>1373</Characters>
  <Application>Microsoft Office Word</Application>
  <DocSecurity>0</DocSecurity>
  <Lines>11</Lines>
  <Paragraphs>3</Paragraphs>
  <ScaleCrop>false</ScaleCrop>
  <Company>微软中国</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邀请招标文件</dc:title>
  <dc:subject/>
  <dc:creator>微软用户</dc:creator>
  <cp:keywords/>
  <cp:lastModifiedBy>juner</cp:lastModifiedBy>
  <cp:revision>44</cp:revision>
  <cp:lastPrinted>2022-03-30T14:12:00Z</cp:lastPrinted>
  <dcterms:created xsi:type="dcterms:W3CDTF">2022-03-30T14:02:00Z</dcterms:created>
  <dcterms:modified xsi:type="dcterms:W3CDTF">2022-06-22T13:28:00Z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