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after="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法定代表人身份证明及授权委托书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after="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一、法定代表人身份证明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企业名称：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经营期限：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性别：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年龄：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职务：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（企业名称）的法定代表人。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附法定代表人第二代身份证正反面复印件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入库申请人：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（盖单位章）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center"/>
        <w:textAlignment w:val="auto"/>
        <w:rPr>
          <w:rFonts w:ascii="宋体"/>
          <w:sz w:val="24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黑体"/>
          <w:bCs/>
          <w:kern w:val="44"/>
          <w:sz w:val="32"/>
          <w:szCs w:val="32"/>
          <w:highlight w:val="none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（姓名）系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（入库申请人名称）的法定代表人，现委托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（姓名）为我方代理人。代理人根据授权，以我方名义签署、澄清、递交、撤回、修改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入库申请文件、签订合同和处理有关事宜，其法律后果由我方承担。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代理人无转委托权。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入库申请人：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法定代表人：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委托代理人：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身份证号码：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附法定代表人第二代身份证正反面复印件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附委托代理人第二代身份证正反面复印件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pacing w:val="-1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20" w:firstLineChars="110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OWQ3NDI3Y2JkMDliMDZjNWExMTRiYjg2MmFmOGMifQ=="/>
  </w:docVars>
  <w:rsids>
    <w:rsidRoot w:val="16E5319C"/>
    <w:rsid w:val="16E5319C"/>
    <w:rsid w:val="218644E8"/>
    <w:rsid w:val="2F260132"/>
    <w:rsid w:val="40B317B6"/>
    <w:rsid w:val="4D786FF4"/>
    <w:rsid w:val="503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5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2023-02-20T06:35:00Z</dcterms:created>
  <dc:creator>WPS_1603959845</dc:creator>
  <cp:lastModifiedBy>啷个里格啷啷</cp:lastModifiedBy>
  <cp:lastPrinted>2023-02-23T08:49:00Z</cp:lastPrinted>
  <dcterms:modified xsi:type="dcterms:W3CDTF">2023-02-24T02:10:12Z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CCF9310E8EDA488B9C3AF0CDB2443604</vt:lpwstr>
  </property>
</Properties>
</file>